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B316" w14:textId="77777777" w:rsidR="00C51E79" w:rsidRPr="00E57C14" w:rsidRDefault="00116993" w:rsidP="00E57C14">
      <w:pPr>
        <w:spacing w:line="240" w:lineRule="auto"/>
        <w:ind w:left="630"/>
        <w:rPr>
          <w:rFonts w:ascii="Lucida Sans" w:hAnsi="Lucida Sans"/>
          <w:b/>
          <w:sz w:val="28"/>
          <w:szCs w:val="28"/>
        </w:rPr>
      </w:pPr>
      <w:r w:rsidRPr="00E57C14">
        <w:rPr>
          <w:rFonts w:ascii="Lucida Sans" w:hAnsi="Lucida Sans"/>
          <w:b/>
          <w:sz w:val="28"/>
          <w:szCs w:val="28"/>
        </w:rPr>
        <w:t>Selling a Gift Card using POS</w:t>
      </w:r>
    </w:p>
    <w:p w14:paraId="382EB7F3" w14:textId="77777777" w:rsidR="0008767B" w:rsidRPr="0008767B" w:rsidRDefault="0008767B" w:rsidP="00E57C14">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000000"/>
          <w:sz w:val="21"/>
          <w:szCs w:val="21"/>
        </w:rPr>
        <w:t>Login to Agile Sales with your username and password. If you have not received your username and password, please contact your system administrator to set up your login credentials. Make sure that you are cashed in before starting sales for the day. See "</w:t>
      </w:r>
      <w:hyperlink r:id="rId7" w:tgtFrame="_blank" w:history="1">
        <w:r w:rsidRPr="0008767B">
          <w:rPr>
            <w:rFonts w:ascii="Lucida Sans" w:eastAsia="Times New Roman" w:hAnsi="Lucida Sans" w:cs="Times New Roman"/>
            <w:b/>
            <w:bCs/>
            <w:color w:val="1A74B0"/>
            <w:sz w:val="21"/>
            <w:szCs w:val="21"/>
            <w:shd w:val="clear" w:color="auto" w:fill="FFFFFF"/>
          </w:rPr>
          <w:t>How to Cash In Using POS</w:t>
        </w:r>
      </w:hyperlink>
      <w:r w:rsidRPr="0008767B">
        <w:rPr>
          <w:rFonts w:ascii="Lucida Sans" w:eastAsia="Times New Roman" w:hAnsi="Lucida Sans" w:cs="Times New Roman"/>
          <w:color w:val="000000"/>
          <w:sz w:val="21"/>
          <w:szCs w:val="21"/>
        </w:rPr>
        <w:t>" for further instructions.</w:t>
      </w:r>
      <w:r w:rsidRPr="0008767B">
        <w:rPr>
          <w:rFonts w:ascii="Lucida Sans" w:eastAsia="Times New Roman" w:hAnsi="Lucida Sans" w:cs="Times New Roman"/>
          <w:color w:val="252525"/>
          <w:sz w:val="21"/>
          <w:szCs w:val="21"/>
        </w:rPr>
        <w:br/>
      </w:r>
    </w:p>
    <w:p w14:paraId="7353C482" w14:textId="67948BA6"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000000"/>
          <w:sz w:val="21"/>
          <w:szCs w:val="21"/>
        </w:rPr>
        <w:t>You will need to set the buyer type before you start processing sales for the day. To do so, click the </w:t>
      </w:r>
      <w:r w:rsidRPr="0008767B">
        <w:rPr>
          <w:rFonts w:ascii="Lucida Sans" w:eastAsia="Times New Roman" w:hAnsi="Lucida Sans" w:cs="Times New Roman"/>
          <w:b/>
          <w:bCs/>
          <w:color w:val="000000"/>
          <w:sz w:val="21"/>
          <w:szCs w:val="21"/>
        </w:rPr>
        <w:t>Action</w:t>
      </w:r>
      <w:r w:rsidRPr="0008767B">
        <w:rPr>
          <w:rFonts w:ascii="Lucida Sans" w:eastAsia="Times New Roman" w:hAnsi="Lucida Sans" w:cs="Times New Roman"/>
          <w:color w:val="000000"/>
          <w:sz w:val="21"/>
          <w:szCs w:val="21"/>
        </w:rPr>
        <w:t> (Gears) icon at the top of the screen and select “</w:t>
      </w:r>
      <w:r w:rsidRPr="0008767B">
        <w:rPr>
          <w:rFonts w:ascii="Lucida Sans" w:eastAsia="Times New Roman" w:hAnsi="Lucida Sans" w:cs="Times New Roman"/>
          <w:b/>
          <w:bCs/>
          <w:color w:val="000000"/>
          <w:sz w:val="21"/>
          <w:szCs w:val="21"/>
        </w:rPr>
        <w:t>Set Buyer Type</w:t>
      </w:r>
      <w:r w:rsidRPr="0008767B">
        <w:rPr>
          <w:rFonts w:ascii="Lucida Sans" w:eastAsia="Times New Roman" w:hAnsi="Lucida Sans" w:cs="Times New Roman"/>
          <w:color w:val="000000"/>
          <w:sz w:val="21"/>
          <w:szCs w:val="21"/>
        </w:rPr>
        <w:t>." A screen will appear where you can choose the buyer type.</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b/>
          <w:bCs/>
          <w:color w:val="000000"/>
          <w:sz w:val="21"/>
          <w:szCs w:val="21"/>
        </w:rPr>
        <w:t>NOTE</w:t>
      </w:r>
      <w:r w:rsidRPr="0008767B">
        <w:rPr>
          <w:rFonts w:ascii="Lucida Sans" w:eastAsia="Times New Roman" w:hAnsi="Lucida Sans" w:cs="Times New Roman"/>
          <w:color w:val="000000"/>
          <w:sz w:val="21"/>
          <w:szCs w:val="21"/>
        </w:rPr>
        <w:t>: If your company has multiple corporate organizations in Agile, you will need to select the proper one from </w:t>
      </w:r>
      <w:r w:rsidRPr="0008767B">
        <w:rPr>
          <w:rFonts w:ascii="Lucida Sans" w:eastAsia="Times New Roman" w:hAnsi="Lucida Sans" w:cs="Times New Roman"/>
          <w:b/>
          <w:bCs/>
          <w:color w:val="000000"/>
          <w:sz w:val="21"/>
          <w:szCs w:val="21"/>
        </w:rPr>
        <w:t>Set Corp Organization</w:t>
      </w:r>
      <w:r w:rsidRPr="0008767B">
        <w:rPr>
          <w:rFonts w:ascii="Lucida Sans" w:eastAsia="Times New Roman" w:hAnsi="Lucida Sans" w:cs="Times New Roman"/>
          <w:color w:val="000000"/>
          <w:sz w:val="21"/>
          <w:szCs w:val="21"/>
        </w:rPr>
        <w:t> before you can select a buyer type.</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311D485E" wp14:editId="16186913">
            <wp:extent cx="3419475" cy="38703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899" cy="3881062"/>
                    </a:xfrm>
                    <a:prstGeom prst="rect">
                      <a:avLst/>
                    </a:prstGeom>
                    <a:noFill/>
                    <a:ln>
                      <a:noFill/>
                    </a:ln>
                  </pic:spPr>
                </pic:pic>
              </a:graphicData>
            </a:graphic>
          </wp:inline>
        </w:drawing>
      </w:r>
      <w:r w:rsidRPr="0008767B">
        <w:rPr>
          <w:rFonts w:ascii="Lucida Sans" w:eastAsia="Times New Roman" w:hAnsi="Lucida Sans" w:cs="Times New Roman"/>
          <w:color w:val="252525"/>
          <w:sz w:val="21"/>
          <w:szCs w:val="21"/>
        </w:rPr>
        <w:br/>
      </w:r>
    </w:p>
    <w:p w14:paraId="6FA6AA42" w14:textId="77777777"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Select </w:t>
      </w:r>
      <w:r w:rsidRPr="0008767B">
        <w:rPr>
          <w:rFonts w:ascii="Lucida Sans" w:eastAsia="Times New Roman" w:hAnsi="Lucida Sans" w:cs="Times New Roman"/>
          <w:b/>
          <w:bCs/>
          <w:color w:val="252525"/>
          <w:sz w:val="21"/>
          <w:szCs w:val="21"/>
        </w:rPr>
        <w:t>"AMS - Box Office."</w:t>
      </w:r>
    </w:p>
    <w:p w14:paraId="67DE89B4" w14:textId="73BB2743" w:rsidR="0008767B" w:rsidRPr="0008767B" w:rsidRDefault="0008767B" w:rsidP="0008767B">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noProof/>
          <w:color w:val="1A74B0"/>
          <w:sz w:val="21"/>
          <w:szCs w:val="21"/>
        </w:rPr>
        <w:drawing>
          <wp:inline distT="0" distB="0" distL="0" distR="0" wp14:anchorId="4B6DFDC3" wp14:editId="65AB3272">
            <wp:extent cx="5943600" cy="1536700"/>
            <wp:effectExtent l="0" t="0" r="0" b="6350"/>
            <wp:docPr id="28" name="Picture 2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36700"/>
                    </a:xfrm>
                    <a:prstGeom prst="rect">
                      <a:avLst/>
                    </a:prstGeom>
                    <a:noFill/>
                    <a:ln>
                      <a:noFill/>
                    </a:ln>
                  </pic:spPr>
                </pic:pic>
              </a:graphicData>
            </a:graphic>
          </wp:inline>
        </w:drawing>
      </w:r>
    </w:p>
    <w:p w14:paraId="5F55B59A" w14:textId="58AA6F8C"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lastRenderedPageBreak/>
        <w:t>Click the </w:t>
      </w:r>
      <w:r w:rsidRPr="0008767B">
        <w:rPr>
          <w:rFonts w:ascii="Lucida Sans" w:eastAsia="Times New Roman" w:hAnsi="Lucida Sans" w:cs="Times New Roman"/>
          <w:b/>
          <w:bCs/>
          <w:color w:val="252525"/>
          <w:sz w:val="21"/>
          <w:szCs w:val="21"/>
        </w:rPr>
        <w:t>Gift Card</w:t>
      </w:r>
      <w:r w:rsidRPr="0008767B">
        <w:rPr>
          <w:rFonts w:ascii="Lucida Sans" w:eastAsia="Times New Roman" w:hAnsi="Lucida Sans" w:cs="Times New Roman"/>
          <w:color w:val="252525"/>
          <w:sz w:val="21"/>
          <w:szCs w:val="21"/>
        </w:rPr>
        <w:t> button in the upper portion of the screen. Then, select the proper gift card program.</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55AD03D8" wp14:editId="6D673B44">
            <wp:extent cx="3857625" cy="1404240"/>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195" cy="1421556"/>
                    </a:xfrm>
                    <a:prstGeom prst="rect">
                      <a:avLst/>
                    </a:prstGeom>
                    <a:noFill/>
                    <a:ln>
                      <a:noFill/>
                    </a:ln>
                  </pic:spPr>
                </pic:pic>
              </a:graphicData>
            </a:graphic>
          </wp:inline>
        </w:drawing>
      </w:r>
      <w:r w:rsidRPr="0008767B">
        <w:rPr>
          <w:rFonts w:ascii="Lucida Sans" w:eastAsia="Times New Roman" w:hAnsi="Lucida Sans" w:cs="Times New Roman"/>
          <w:color w:val="252525"/>
          <w:sz w:val="21"/>
          <w:szCs w:val="21"/>
        </w:rPr>
        <w:br/>
      </w:r>
    </w:p>
    <w:p w14:paraId="7624AE68" w14:textId="77777777"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You can either choose a preset amount or select "</w:t>
      </w:r>
      <w:r w:rsidRPr="0008767B">
        <w:rPr>
          <w:rFonts w:ascii="Lucida Sans" w:eastAsia="Times New Roman" w:hAnsi="Lucida Sans" w:cs="Times New Roman"/>
          <w:b/>
          <w:bCs/>
          <w:color w:val="252525"/>
          <w:sz w:val="21"/>
          <w:szCs w:val="21"/>
        </w:rPr>
        <w:t>Enter Amount</w:t>
      </w:r>
      <w:r w:rsidRPr="0008767B">
        <w:rPr>
          <w:rFonts w:ascii="Lucida Sans" w:eastAsia="Times New Roman" w:hAnsi="Lucida Sans" w:cs="Times New Roman"/>
          <w:color w:val="252525"/>
          <w:sz w:val="21"/>
          <w:szCs w:val="21"/>
        </w:rPr>
        <w:t>" if the customer is wanting a different amount added to the card. </w:t>
      </w:r>
    </w:p>
    <w:p w14:paraId="7843C756" w14:textId="6A060D05" w:rsidR="0008767B" w:rsidRPr="0008767B" w:rsidRDefault="0008767B" w:rsidP="0008767B">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noProof/>
          <w:color w:val="1A74B0"/>
          <w:sz w:val="21"/>
          <w:szCs w:val="21"/>
        </w:rPr>
        <w:drawing>
          <wp:inline distT="0" distB="0" distL="0" distR="0" wp14:anchorId="697965C9" wp14:editId="27995FE6">
            <wp:extent cx="5543550" cy="2174185"/>
            <wp:effectExtent l="0" t="0" r="0" b="0"/>
            <wp:docPr id="26" name="Picture 2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0492" cy="2184752"/>
                    </a:xfrm>
                    <a:prstGeom prst="rect">
                      <a:avLst/>
                    </a:prstGeom>
                    <a:noFill/>
                    <a:ln>
                      <a:noFill/>
                    </a:ln>
                  </pic:spPr>
                </pic:pic>
              </a:graphicData>
            </a:graphic>
          </wp:inline>
        </w:drawing>
      </w:r>
    </w:p>
    <w:p w14:paraId="5B431C4F" w14:textId="57516CB7" w:rsidR="0008767B" w:rsidRPr="0008767B" w:rsidRDefault="0008767B" w:rsidP="0008767B">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b/>
          <w:bCs/>
          <w:color w:val="252525"/>
          <w:sz w:val="21"/>
          <w:szCs w:val="21"/>
        </w:rPr>
        <w:t>NOTE</w:t>
      </w:r>
      <w:r w:rsidRPr="0008767B">
        <w:rPr>
          <w:rFonts w:ascii="Lucida Sans" w:eastAsia="Times New Roman" w:hAnsi="Lucida Sans" w:cs="Times New Roman"/>
          <w:color w:val="252525"/>
          <w:sz w:val="21"/>
          <w:szCs w:val="21"/>
        </w:rPr>
        <w:t>: If the customer already has a card, they can recharge the card's balance. Click the "</w:t>
      </w:r>
      <w:r w:rsidRPr="0008767B">
        <w:rPr>
          <w:rFonts w:ascii="Lucida Sans" w:eastAsia="Times New Roman" w:hAnsi="Lucida Sans" w:cs="Times New Roman"/>
          <w:b/>
          <w:bCs/>
          <w:color w:val="252525"/>
          <w:sz w:val="21"/>
          <w:szCs w:val="21"/>
        </w:rPr>
        <w:t>Re-Charge Amount"</w:t>
      </w:r>
      <w:r w:rsidRPr="0008767B">
        <w:rPr>
          <w:rFonts w:ascii="Lucida Sans" w:eastAsia="Times New Roman" w:hAnsi="Lucida Sans" w:cs="Times New Roman"/>
          <w:color w:val="252525"/>
          <w:sz w:val="21"/>
          <w:szCs w:val="21"/>
        </w:rPr>
        <w:t> button to add a new balance to the existing card.</w:t>
      </w:r>
    </w:p>
    <w:p w14:paraId="395EF4B6" w14:textId="3EDBD6A9" w:rsidR="0008767B" w:rsidRPr="0008767B" w:rsidRDefault="0008767B" w:rsidP="00BC338E">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noProof/>
          <w:color w:val="1A74B0"/>
          <w:sz w:val="21"/>
          <w:szCs w:val="21"/>
        </w:rPr>
        <w:drawing>
          <wp:inline distT="0" distB="0" distL="0" distR="0" wp14:anchorId="7142B492" wp14:editId="02A87CB4">
            <wp:extent cx="5524500" cy="710630"/>
            <wp:effectExtent l="0" t="0" r="0" b="0"/>
            <wp:docPr id="25" name="Picture 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3746" cy="716965"/>
                    </a:xfrm>
                    <a:prstGeom prst="rect">
                      <a:avLst/>
                    </a:prstGeom>
                    <a:noFill/>
                    <a:ln>
                      <a:noFill/>
                    </a:ln>
                  </pic:spPr>
                </pic:pic>
              </a:graphicData>
            </a:graphic>
          </wp:inline>
        </w:drawing>
      </w:r>
    </w:p>
    <w:p w14:paraId="0ADECCA7" w14:textId="3F0214BF"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Once you have selected an amount, the </w:t>
      </w:r>
      <w:r w:rsidRPr="0008767B">
        <w:rPr>
          <w:rFonts w:ascii="Lucida Sans" w:eastAsia="Times New Roman" w:hAnsi="Lucida Sans" w:cs="Times New Roman"/>
          <w:b/>
          <w:bCs/>
          <w:color w:val="252525"/>
          <w:sz w:val="21"/>
          <w:szCs w:val="21"/>
        </w:rPr>
        <w:t>Gift Card Lookup</w:t>
      </w:r>
      <w:r w:rsidRPr="0008767B">
        <w:rPr>
          <w:rFonts w:ascii="Lucida Sans" w:eastAsia="Times New Roman" w:hAnsi="Lucida Sans" w:cs="Times New Roman"/>
          <w:color w:val="252525"/>
          <w:sz w:val="21"/>
          <w:szCs w:val="21"/>
        </w:rPr>
        <w:t> prompt will appear. Swipe the gift card. After the gift card number populates on the screen, click </w:t>
      </w:r>
      <w:r w:rsidRPr="0008767B">
        <w:rPr>
          <w:rFonts w:ascii="Lucida Sans" w:eastAsia="Times New Roman" w:hAnsi="Lucida Sans" w:cs="Times New Roman"/>
          <w:b/>
          <w:bCs/>
          <w:color w:val="252525"/>
          <w:sz w:val="21"/>
          <w:szCs w:val="21"/>
        </w:rPr>
        <w:t>Assign</w:t>
      </w:r>
      <w:r w:rsidRPr="0008767B">
        <w:rPr>
          <w:rFonts w:ascii="Lucida Sans" w:eastAsia="Times New Roman" w:hAnsi="Lucida Sans" w:cs="Times New Roman"/>
          <w:color w:val="252525"/>
          <w:sz w:val="21"/>
          <w:szCs w:val="21"/>
        </w:rPr>
        <w:t> to add the balance to the card.</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27163C1A" wp14:editId="2E126875">
            <wp:extent cx="2600325" cy="146661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5864" cy="1469743"/>
                    </a:xfrm>
                    <a:prstGeom prst="rect">
                      <a:avLst/>
                    </a:prstGeom>
                    <a:noFill/>
                    <a:ln>
                      <a:noFill/>
                    </a:ln>
                  </pic:spPr>
                </pic:pic>
              </a:graphicData>
            </a:graphic>
          </wp:inline>
        </w:drawing>
      </w:r>
      <w:r w:rsidRPr="0008767B">
        <w:rPr>
          <w:rFonts w:ascii="Lucida Sans" w:eastAsia="Times New Roman" w:hAnsi="Lucida Sans" w:cs="Times New Roman"/>
          <w:color w:val="252525"/>
          <w:sz w:val="21"/>
          <w:szCs w:val="21"/>
        </w:rPr>
        <w:br/>
      </w:r>
    </w:p>
    <w:p w14:paraId="205DD0AD" w14:textId="77777777"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lastRenderedPageBreak/>
        <w:t>To confirm an order, view the </w:t>
      </w:r>
      <w:r w:rsidRPr="0008767B">
        <w:rPr>
          <w:rFonts w:ascii="Lucida Sans" w:eastAsia="Times New Roman" w:hAnsi="Lucida Sans" w:cs="Times New Roman"/>
          <w:b/>
          <w:bCs/>
          <w:color w:val="252525"/>
          <w:sz w:val="21"/>
          <w:szCs w:val="21"/>
        </w:rPr>
        <w:t>Item Summary </w:t>
      </w:r>
      <w:r w:rsidRPr="0008767B">
        <w:rPr>
          <w:rFonts w:ascii="Lucida Sans" w:eastAsia="Times New Roman" w:hAnsi="Lucida Sans" w:cs="Times New Roman"/>
          <w:color w:val="252525"/>
          <w:sz w:val="21"/>
          <w:szCs w:val="21"/>
        </w:rPr>
        <w:t>section at the right side of the screen to make sure the order is correct.</w:t>
      </w:r>
    </w:p>
    <w:p w14:paraId="1321CEE9" w14:textId="1E207E7A" w:rsidR="0008767B" w:rsidRPr="0008767B" w:rsidRDefault="0008767B" w:rsidP="00BC338E">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noProof/>
          <w:color w:val="1A74B0"/>
          <w:sz w:val="21"/>
          <w:szCs w:val="21"/>
        </w:rPr>
        <w:drawing>
          <wp:inline distT="0" distB="0" distL="0" distR="0" wp14:anchorId="1B0C7D0D" wp14:editId="4F7C2A3D">
            <wp:extent cx="5098594" cy="7639050"/>
            <wp:effectExtent l="0" t="0" r="6985" b="0"/>
            <wp:docPr id="23" name="Picture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4349" cy="7647673"/>
                    </a:xfrm>
                    <a:prstGeom prst="rect">
                      <a:avLst/>
                    </a:prstGeom>
                    <a:noFill/>
                    <a:ln>
                      <a:noFill/>
                    </a:ln>
                  </pic:spPr>
                </pic:pic>
              </a:graphicData>
            </a:graphic>
          </wp:inline>
        </w:drawing>
      </w:r>
    </w:p>
    <w:p w14:paraId="130B7386" w14:textId="7802F416"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lastRenderedPageBreak/>
        <w:t>Once an order has been confirmed, click the </w:t>
      </w:r>
      <w:r w:rsidRPr="0008767B">
        <w:rPr>
          <w:rFonts w:ascii="Lucida Sans" w:eastAsia="Times New Roman" w:hAnsi="Lucida Sans" w:cs="Times New Roman"/>
          <w:b/>
          <w:bCs/>
          <w:color w:val="252525"/>
          <w:sz w:val="21"/>
          <w:szCs w:val="21"/>
        </w:rPr>
        <w:t>Enter Payment</w:t>
      </w:r>
      <w:r w:rsidRPr="0008767B">
        <w:rPr>
          <w:rFonts w:ascii="Lucida Sans" w:eastAsia="Times New Roman" w:hAnsi="Lucida Sans" w:cs="Times New Roman"/>
          <w:color w:val="252525"/>
          <w:sz w:val="21"/>
          <w:szCs w:val="21"/>
        </w:rPr>
        <w:t> icon.</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492619C3" wp14:editId="2931D69C">
            <wp:extent cx="3028950" cy="609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950" cy="609600"/>
                    </a:xfrm>
                    <a:prstGeom prst="rect">
                      <a:avLst/>
                    </a:prstGeom>
                    <a:noFill/>
                    <a:ln>
                      <a:noFill/>
                    </a:ln>
                  </pic:spPr>
                </pic:pic>
              </a:graphicData>
            </a:graphic>
          </wp:inline>
        </w:drawing>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color w:val="252525"/>
          <w:sz w:val="21"/>
          <w:szCs w:val="21"/>
        </w:rPr>
        <w:br/>
      </w:r>
    </w:p>
    <w:p w14:paraId="395B9BF8" w14:textId="77777777"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A new window will ask you to change the delivery method. Select the desired method of delivery and click </w:t>
      </w:r>
      <w:r w:rsidRPr="0008767B">
        <w:rPr>
          <w:rFonts w:ascii="Lucida Sans" w:eastAsia="Times New Roman" w:hAnsi="Lucida Sans" w:cs="Times New Roman"/>
          <w:b/>
          <w:bCs/>
          <w:color w:val="252525"/>
          <w:sz w:val="21"/>
          <w:szCs w:val="21"/>
        </w:rPr>
        <w:t>OK</w:t>
      </w:r>
      <w:r w:rsidRPr="0008767B">
        <w:rPr>
          <w:rFonts w:ascii="Lucida Sans" w:eastAsia="Times New Roman" w:hAnsi="Lucida Sans" w:cs="Times New Roman"/>
          <w:color w:val="252525"/>
          <w:sz w:val="21"/>
          <w:szCs w:val="21"/>
        </w:rPr>
        <w:t>.</w:t>
      </w:r>
    </w:p>
    <w:p w14:paraId="0A7B4D18" w14:textId="04A13229" w:rsidR="0008767B" w:rsidRPr="0008767B" w:rsidRDefault="0008767B" w:rsidP="0008767B">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noProof/>
          <w:color w:val="1A74B0"/>
          <w:sz w:val="21"/>
          <w:szCs w:val="21"/>
        </w:rPr>
        <w:drawing>
          <wp:inline distT="0" distB="0" distL="0" distR="0" wp14:anchorId="55B736F7" wp14:editId="668A8D89">
            <wp:extent cx="4295775" cy="1728185"/>
            <wp:effectExtent l="0" t="0" r="0" b="5715"/>
            <wp:docPr id="21" name="Picture 2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2528" cy="1746994"/>
                    </a:xfrm>
                    <a:prstGeom prst="rect">
                      <a:avLst/>
                    </a:prstGeom>
                    <a:noFill/>
                    <a:ln>
                      <a:noFill/>
                    </a:ln>
                  </pic:spPr>
                </pic:pic>
              </a:graphicData>
            </a:graphic>
          </wp:inline>
        </w:drawing>
      </w:r>
    </w:p>
    <w:p w14:paraId="37493696" w14:textId="77777777" w:rsidR="0008767B" w:rsidRPr="0008767B" w:rsidRDefault="0008767B" w:rsidP="0008767B">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br/>
      </w:r>
    </w:p>
    <w:p w14:paraId="0EBFDA0F" w14:textId="68158B69"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Another screen will ask you to choose the </w:t>
      </w:r>
      <w:r w:rsidRPr="0008767B">
        <w:rPr>
          <w:rFonts w:ascii="Lucida Sans" w:eastAsia="Times New Roman" w:hAnsi="Lucida Sans" w:cs="Times New Roman"/>
          <w:b/>
          <w:bCs/>
          <w:color w:val="252525"/>
          <w:sz w:val="21"/>
          <w:szCs w:val="21"/>
        </w:rPr>
        <w:t>method of payment</w:t>
      </w:r>
      <w:r w:rsidRPr="0008767B">
        <w:rPr>
          <w:rFonts w:ascii="Lucida Sans" w:eastAsia="Times New Roman" w:hAnsi="Lucida Sans" w:cs="Times New Roman"/>
          <w:color w:val="252525"/>
          <w:sz w:val="21"/>
          <w:szCs w:val="21"/>
        </w:rPr>
        <w:t>. Select the payment type that corresponds with how the customer wishes to pay (Cash, MasterCard, Visa, Gift Card, etc.).</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70C4757F" wp14:editId="4EC49F06">
            <wp:extent cx="2867025" cy="3552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7025" cy="3552825"/>
                    </a:xfrm>
                    <a:prstGeom prst="rect">
                      <a:avLst/>
                    </a:prstGeom>
                    <a:noFill/>
                    <a:ln>
                      <a:noFill/>
                    </a:ln>
                  </pic:spPr>
                </pic:pic>
              </a:graphicData>
            </a:graphic>
          </wp:inline>
        </w:drawing>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b/>
          <w:bCs/>
          <w:color w:val="252525"/>
          <w:sz w:val="21"/>
          <w:szCs w:val="21"/>
        </w:rPr>
        <w:br/>
      </w:r>
      <w:r w:rsidRPr="0008767B">
        <w:rPr>
          <w:rFonts w:ascii="Lucida Sans" w:eastAsia="Times New Roman" w:hAnsi="Lucida Sans" w:cs="Times New Roman"/>
          <w:b/>
          <w:bCs/>
          <w:color w:val="252525"/>
          <w:sz w:val="21"/>
          <w:szCs w:val="21"/>
        </w:rPr>
        <w:lastRenderedPageBreak/>
        <w:br/>
        <w:t>NOTE: </w:t>
      </w:r>
      <w:r w:rsidRPr="0008767B">
        <w:rPr>
          <w:rFonts w:ascii="Lucida Sans" w:eastAsia="Times New Roman" w:hAnsi="Lucida Sans" w:cs="Times New Roman"/>
          <w:color w:val="252525"/>
          <w:sz w:val="21"/>
          <w:szCs w:val="21"/>
        </w:rPr>
        <w:t>At this point, if you have a USB Credit Card swipe attached to your terminal, you can swipe the credit card. All credit card information will populate and automatically finalize the order.</w:t>
      </w:r>
      <w:r w:rsidRPr="0008767B">
        <w:rPr>
          <w:rFonts w:ascii="Lucida Sans" w:eastAsia="Times New Roman" w:hAnsi="Lucida Sans" w:cs="Times New Roman"/>
          <w:b/>
          <w:bCs/>
          <w:color w:val="252525"/>
          <w:sz w:val="21"/>
          <w:szCs w:val="21"/>
        </w:rPr>
        <w:br/>
      </w:r>
    </w:p>
    <w:p w14:paraId="711D2273" w14:textId="6B2D1D19"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Click Proceed to complete the order.</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3BDC8C30" wp14:editId="0861898E">
            <wp:extent cx="2609850" cy="3234133"/>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6706" cy="3242629"/>
                    </a:xfrm>
                    <a:prstGeom prst="rect">
                      <a:avLst/>
                    </a:prstGeom>
                    <a:noFill/>
                    <a:ln>
                      <a:noFill/>
                    </a:ln>
                  </pic:spPr>
                </pic:pic>
              </a:graphicData>
            </a:graphic>
          </wp:inline>
        </w:drawing>
      </w:r>
      <w:r w:rsidRPr="0008767B">
        <w:rPr>
          <w:rFonts w:ascii="Lucida Sans" w:eastAsia="Times New Roman" w:hAnsi="Lucida Sans" w:cs="Times New Roman"/>
          <w:color w:val="252525"/>
          <w:sz w:val="21"/>
          <w:szCs w:val="21"/>
        </w:rPr>
        <w:br/>
      </w:r>
    </w:p>
    <w:p w14:paraId="05BF8E0B" w14:textId="3CC24763"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You will know the order is complete when the window in the lower-right corner turns yellow and says “</w:t>
      </w:r>
      <w:r w:rsidRPr="0008767B">
        <w:rPr>
          <w:rFonts w:ascii="Lucida Sans" w:eastAsia="Times New Roman" w:hAnsi="Lucida Sans" w:cs="Times New Roman"/>
          <w:b/>
          <w:bCs/>
          <w:color w:val="252525"/>
          <w:sz w:val="21"/>
          <w:szCs w:val="21"/>
        </w:rPr>
        <w:t>Last Order</w:t>
      </w:r>
      <w:r w:rsidRPr="0008767B">
        <w:rPr>
          <w:rFonts w:ascii="Lucida Sans" w:eastAsia="Times New Roman" w:hAnsi="Lucida Sans" w:cs="Times New Roman"/>
          <w:color w:val="252525"/>
          <w:sz w:val="21"/>
          <w:szCs w:val="21"/>
        </w:rPr>
        <w:t>” at the top of that window.</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16FADB71" wp14:editId="39C7E5B1">
            <wp:extent cx="2990850" cy="2314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0850" cy="2314575"/>
                    </a:xfrm>
                    <a:prstGeom prst="rect">
                      <a:avLst/>
                    </a:prstGeom>
                    <a:noFill/>
                    <a:ln>
                      <a:noFill/>
                    </a:ln>
                  </pic:spPr>
                </pic:pic>
              </a:graphicData>
            </a:graphic>
          </wp:inline>
        </w:drawing>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b/>
          <w:bCs/>
          <w:color w:val="252525"/>
          <w:sz w:val="21"/>
          <w:szCs w:val="21"/>
        </w:rPr>
        <w:t>NOTE:</w:t>
      </w:r>
      <w:r w:rsidRPr="0008767B">
        <w:rPr>
          <w:rFonts w:ascii="Lucida Sans" w:eastAsia="Times New Roman" w:hAnsi="Lucida Sans" w:cs="Times New Roman"/>
          <w:color w:val="252525"/>
          <w:sz w:val="21"/>
          <w:szCs w:val="21"/>
        </w:rPr>
        <w:t> The above information allows you to sell a gift card without capturing customer information. We recommend capturing customer information whenever possible, but it is not necessary. To assign the gift card to a customer record, select the </w:t>
      </w:r>
      <w:r w:rsidRPr="0008767B">
        <w:rPr>
          <w:rFonts w:ascii="Lucida Sans" w:eastAsia="Times New Roman" w:hAnsi="Lucida Sans" w:cs="Times New Roman"/>
          <w:b/>
          <w:bCs/>
          <w:color w:val="252525"/>
          <w:sz w:val="21"/>
          <w:szCs w:val="21"/>
        </w:rPr>
        <w:t>Customer</w:t>
      </w:r>
      <w:r w:rsidRPr="0008767B">
        <w:rPr>
          <w:rFonts w:ascii="Lucida Sans" w:eastAsia="Times New Roman" w:hAnsi="Lucida Sans" w:cs="Times New Roman"/>
          <w:color w:val="252525"/>
          <w:sz w:val="21"/>
          <w:szCs w:val="21"/>
        </w:rPr>
        <w:t> icon at the top of the POS screen. Either search for an existing customer or click "Add New."</w:t>
      </w:r>
      <w:r w:rsidRPr="0008767B">
        <w:rPr>
          <w:rFonts w:ascii="Lucida Sans" w:eastAsia="Times New Roman" w:hAnsi="Lucida Sans" w:cs="Times New Roman"/>
          <w:color w:val="252525"/>
          <w:sz w:val="21"/>
          <w:szCs w:val="21"/>
        </w:rPr>
        <w:br/>
      </w:r>
    </w:p>
    <w:p w14:paraId="20B8DDA4" w14:textId="77777777"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lastRenderedPageBreak/>
        <w:t>If a custo</w:t>
      </w:r>
      <w:bookmarkStart w:id="0" w:name="_GoBack"/>
      <w:bookmarkEnd w:id="0"/>
      <w:r w:rsidRPr="0008767B">
        <w:rPr>
          <w:rFonts w:ascii="Lucida Sans" w:eastAsia="Times New Roman" w:hAnsi="Lucida Sans" w:cs="Times New Roman"/>
          <w:color w:val="252525"/>
          <w:sz w:val="21"/>
          <w:szCs w:val="21"/>
        </w:rPr>
        <w:t>mer already has a gift card and wants to know how much money is on it, you can go to the Gift Card Program and then click the </w:t>
      </w:r>
      <w:r w:rsidRPr="0008767B">
        <w:rPr>
          <w:rFonts w:ascii="Lucida Sans" w:eastAsia="Times New Roman" w:hAnsi="Lucida Sans" w:cs="Times New Roman"/>
          <w:b/>
          <w:bCs/>
          <w:color w:val="252525"/>
          <w:sz w:val="21"/>
          <w:szCs w:val="21"/>
        </w:rPr>
        <w:t>Check</w:t>
      </w:r>
      <w:r w:rsidRPr="0008767B">
        <w:rPr>
          <w:rFonts w:ascii="Lucida Sans" w:eastAsia="Times New Roman" w:hAnsi="Lucida Sans" w:cs="Times New Roman"/>
          <w:color w:val="252525"/>
          <w:sz w:val="21"/>
          <w:szCs w:val="21"/>
        </w:rPr>
        <w:t> </w:t>
      </w:r>
      <w:r w:rsidRPr="0008767B">
        <w:rPr>
          <w:rFonts w:ascii="Lucida Sans" w:eastAsia="Times New Roman" w:hAnsi="Lucida Sans" w:cs="Times New Roman"/>
          <w:b/>
          <w:bCs/>
          <w:color w:val="252525"/>
          <w:sz w:val="21"/>
          <w:szCs w:val="21"/>
        </w:rPr>
        <w:t>Balance</w:t>
      </w:r>
      <w:r w:rsidRPr="0008767B">
        <w:rPr>
          <w:rFonts w:ascii="Lucida Sans" w:eastAsia="Times New Roman" w:hAnsi="Lucida Sans" w:cs="Times New Roman"/>
          <w:color w:val="252525"/>
          <w:sz w:val="21"/>
          <w:szCs w:val="21"/>
        </w:rPr>
        <w:t> icon to the right of the dollar amounts.</w:t>
      </w:r>
    </w:p>
    <w:p w14:paraId="12A575E7" w14:textId="154F547C" w:rsidR="0008767B" w:rsidRPr="0008767B" w:rsidRDefault="0008767B" w:rsidP="00BC338E">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noProof/>
          <w:color w:val="1A74B0"/>
          <w:sz w:val="21"/>
          <w:szCs w:val="21"/>
        </w:rPr>
        <w:drawing>
          <wp:inline distT="0" distB="0" distL="0" distR="0" wp14:anchorId="30C134E6" wp14:editId="3B8E7CEF">
            <wp:extent cx="5943600" cy="1236345"/>
            <wp:effectExtent l="0" t="0" r="0" b="1905"/>
            <wp:docPr id="17" name="Picture 1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236345"/>
                    </a:xfrm>
                    <a:prstGeom prst="rect">
                      <a:avLst/>
                    </a:prstGeom>
                    <a:noFill/>
                    <a:ln>
                      <a:noFill/>
                    </a:ln>
                  </pic:spPr>
                </pic:pic>
              </a:graphicData>
            </a:graphic>
          </wp:inline>
        </w:drawing>
      </w:r>
    </w:p>
    <w:p w14:paraId="70A8E0C7" w14:textId="1D19B6F4" w:rsidR="0008767B" w:rsidRPr="0008767B" w:rsidRDefault="0008767B" w:rsidP="0008767B">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08767B">
        <w:rPr>
          <w:rFonts w:ascii="Lucida Sans" w:eastAsia="Times New Roman" w:hAnsi="Lucida Sans" w:cs="Times New Roman"/>
          <w:color w:val="252525"/>
          <w:sz w:val="21"/>
          <w:szCs w:val="21"/>
        </w:rPr>
        <w:t>When you click the </w:t>
      </w:r>
      <w:r w:rsidRPr="0008767B">
        <w:rPr>
          <w:rFonts w:ascii="Lucida Sans" w:eastAsia="Times New Roman" w:hAnsi="Lucida Sans" w:cs="Times New Roman"/>
          <w:b/>
          <w:bCs/>
          <w:color w:val="252525"/>
          <w:sz w:val="21"/>
          <w:szCs w:val="21"/>
        </w:rPr>
        <w:t>Check Balance</w:t>
      </w:r>
      <w:r w:rsidRPr="0008767B">
        <w:rPr>
          <w:rFonts w:ascii="Lucida Sans" w:eastAsia="Times New Roman" w:hAnsi="Lucida Sans" w:cs="Times New Roman"/>
          <w:color w:val="252525"/>
          <w:sz w:val="21"/>
          <w:szCs w:val="21"/>
        </w:rPr>
        <w:t> icon, the </w:t>
      </w:r>
      <w:r w:rsidRPr="0008767B">
        <w:rPr>
          <w:rFonts w:ascii="Lucida Sans" w:eastAsia="Times New Roman" w:hAnsi="Lucida Sans" w:cs="Times New Roman"/>
          <w:b/>
          <w:bCs/>
          <w:color w:val="252525"/>
          <w:sz w:val="21"/>
          <w:szCs w:val="21"/>
        </w:rPr>
        <w:t>Gift Card Lookup</w:t>
      </w:r>
      <w:r w:rsidRPr="0008767B">
        <w:rPr>
          <w:rFonts w:ascii="Lucida Sans" w:eastAsia="Times New Roman" w:hAnsi="Lucida Sans" w:cs="Times New Roman"/>
          <w:color w:val="252525"/>
          <w:sz w:val="21"/>
          <w:szCs w:val="21"/>
        </w:rPr>
        <w:t> window will appear. Swipe or manually enter the card number. Click Search, and the balance will appear on the screen.</w:t>
      </w:r>
      <w:r w:rsidRPr="0008767B">
        <w:rPr>
          <w:rFonts w:ascii="Lucida Sans" w:eastAsia="Times New Roman" w:hAnsi="Lucida Sans" w:cs="Times New Roman"/>
          <w:color w:val="252525"/>
          <w:sz w:val="21"/>
          <w:szCs w:val="21"/>
        </w:rPr>
        <w:br/>
      </w:r>
      <w:r w:rsidRPr="0008767B">
        <w:rPr>
          <w:rFonts w:ascii="Lucida Sans" w:eastAsia="Times New Roman" w:hAnsi="Lucida Sans" w:cs="Times New Roman"/>
          <w:noProof/>
          <w:color w:val="252525"/>
          <w:sz w:val="21"/>
          <w:szCs w:val="21"/>
        </w:rPr>
        <w:drawing>
          <wp:inline distT="0" distB="0" distL="0" distR="0" wp14:anchorId="7F1733E4" wp14:editId="531D10C8">
            <wp:extent cx="3114675" cy="1771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4675" cy="1771650"/>
                    </a:xfrm>
                    <a:prstGeom prst="rect">
                      <a:avLst/>
                    </a:prstGeom>
                    <a:noFill/>
                    <a:ln>
                      <a:noFill/>
                    </a:ln>
                  </pic:spPr>
                </pic:pic>
              </a:graphicData>
            </a:graphic>
          </wp:inline>
        </w:drawing>
      </w:r>
    </w:p>
    <w:p w14:paraId="5B433ACF" w14:textId="77777777" w:rsidR="00116993" w:rsidRPr="00116993" w:rsidRDefault="00116993" w:rsidP="00116993">
      <w:pPr>
        <w:ind w:left="630"/>
        <w:rPr>
          <w:b/>
          <w:sz w:val="32"/>
          <w:szCs w:val="32"/>
        </w:rPr>
      </w:pPr>
    </w:p>
    <w:sectPr w:rsidR="00116993" w:rsidRPr="00116993" w:rsidSect="00087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D7BD1" w14:textId="77777777" w:rsidR="00BC338E" w:rsidRDefault="00BC338E" w:rsidP="00BC338E">
      <w:pPr>
        <w:spacing w:after="0" w:line="240" w:lineRule="auto"/>
      </w:pPr>
      <w:r>
        <w:separator/>
      </w:r>
    </w:p>
  </w:endnote>
  <w:endnote w:type="continuationSeparator" w:id="0">
    <w:p w14:paraId="7234541E" w14:textId="77777777" w:rsidR="00BC338E" w:rsidRDefault="00BC338E" w:rsidP="00BC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DCC7" w14:textId="77777777" w:rsidR="00BC338E" w:rsidRDefault="00BC338E" w:rsidP="00BC338E">
      <w:pPr>
        <w:spacing w:after="0" w:line="240" w:lineRule="auto"/>
      </w:pPr>
      <w:r>
        <w:separator/>
      </w:r>
    </w:p>
  </w:footnote>
  <w:footnote w:type="continuationSeparator" w:id="0">
    <w:p w14:paraId="5DC96189" w14:textId="77777777" w:rsidR="00BC338E" w:rsidRDefault="00BC338E" w:rsidP="00BC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205A1"/>
    <w:multiLevelType w:val="multilevel"/>
    <w:tmpl w:val="3BCC8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005234"/>
    <w:multiLevelType w:val="multilevel"/>
    <w:tmpl w:val="CEF4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93"/>
    <w:rsid w:val="0008767B"/>
    <w:rsid w:val="00116993"/>
    <w:rsid w:val="002F6446"/>
    <w:rsid w:val="007E231B"/>
    <w:rsid w:val="00BC338E"/>
    <w:rsid w:val="00CA2129"/>
    <w:rsid w:val="00E5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E2F5"/>
  <w15:chartTrackingRefBased/>
  <w15:docId w15:val="{27C30D29-66E6-4FAC-A05E-E58A89A6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6993"/>
    <w:rPr>
      <w:b/>
      <w:bCs/>
    </w:rPr>
  </w:style>
  <w:style w:type="character" w:customStyle="1" w:styleId="apple-converted-space">
    <w:name w:val="apple-converted-space"/>
    <w:basedOn w:val="DefaultParagraphFont"/>
    <w:rsid w:val="00116993"/>
  </w:style>
  <w:style w:type="character" w:customStyle="1" w:styleId="wysiwyg-color-black">
    <w:name w:val="wysiwyg-color-black"/>
    <w:basedOn w:val="DefaultParagraphFont"/>
    <w:rsid w:val="0008767B"/>
  </w:style>
  <w:style w:type="paragraph" w:styleId="Header">
    <w:name w:val="header"/>
    <w:basedOn w:val="Normal"/>
    <w:link w:val="HeaderChar"/>
    <w:uiPriority w:val="99"/>
    <w:unhideWhenUsed/>
    <w:rsid w:val="00BC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8E"/>
  </w:style>
  <w:style w:type="paragraph" w:styleId="Footer">
    <w:name w:val="footer"/>
    <w:basedOn w:val="Normal"/>
    <w:link w:val="FooterChar"/>
    <w:uiPriority w:val="99"/>
    <w:unhideWhenUsed/>
    <w:rsid w:val="00BC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92467">
      <w:bodyDiv w:val="1"/>
      <w:marLeft w:val="0"/>
      <w:marRight w:val="0"/>
      <w:marTop w:val="0"/>
      <w:marBottom w:val="0"/>
      <w:divBdr>
        <w:top w:val="none" w:sz="0" w:space="0" w:color="auto"/>
        <w:left w:val="none" w:sz="0" w:space="0" w:color="auto"/>
        <w:bottom w:val="none" w:sz="0" w:space="0" w:color="auto"/>
        <w:right w:val="none" w:sz="0" w:space="0" w:color="auto"/>
      </w:divBdr>
    </w:div>
    <w:div w:id="1736051420">
      <w:bodyDiv w:val="1"/>
      <w:marLeft w:val="0"/>
      <w:marRight w:val="0"/>
      <w:marTop w:val="0"/>
      <w:marBottom w:val="0"/>
      <w:divBdr>
        <w:top w:val="none" w:sz="0" w:space="0" w:color="auto"/>
        <w:left w:val="none" w:sz="0" w:space="0" w:color="auto"/>
        <w:bottom w:val="none" w:sz="0" w:space="0" w:color="auto"/>
        <w:right w:val="none" w:sz="0" w:space="0" w:color="auto"/>
      </w:divBdr>
      <w:divsChild>
        <w:div w:id="336881748">
          <w:marLeft w:val="0"/>
          <w:marRight w:val="0"/>
          <w:marTop w:val="0"/>
          <w:marBottom w:val="0"/>
          <w:divBdr>
            <w:top w:val="none" w:sz="0" w:space="0" w:color="auto"/>
            <w:left w:val="none" w:sz="0" w:space="0" w:color="auto"/>
            <w:bottom w:val="none" w:sz="0" w:space="0" w:color="auto"/>
            <w:right w:val="none" w:sz="0" w:space="0" w:color="auto"/>
          </w:divBdr>
        </w:div>
        <w:div w:id="2115906064">
          <w:marLeft w:val="0"/>
          <w:marRight w:val="0"/>
          <w:marTop w:val="0"/>
          <w:marBottom w:val="0"/>
          <w:divBdr>
            <w:top w:val="none" w:sz="0" w:space="0" w:color="auto"/>
            <w:left w:val="none" w:sz="0" w:space="0" w:color="auto"/>
            <w:bottom w:val="none" w:sz="0" w:space="0" w:color="auto"/>
            <w:right w:val="none" w:sz="0" w:space="0" w:color="auto"/>
          </w:divBdr>
        </w:div>
        <w:div w:id="715659562">
          <w:marLeft w:val="0"/>
          <w:marRight w:val="0"/>
          <w:marTop w:val="0"/>
          <w:marBottom w:val="0"/>
          <w:divBdr>
            <w:top w:val="none" w:sz="0" w:space="0" w:color="auto"/>
            <w:left w:val="none" w:sz="0" w:space="0" w:color="auto"/>
            <w:bottom w:val="none" w:sz="0" w:space="0" w:color="auto"/>
            <w:right w:val="none" w:sz="0" w:space="0" w:color="auto"/>
          </w:divBdr>
        </w:div>
        <w:div w:id="1700163304">
          <w:marLeft w:val="0"/>
          <w:marRight w:val="0"/>
          <w:marTop w:val="0"/>
          <w:marBottom w:val="0"/>
          <w:divBdr>
            <w:top w:val="none" w:sz="0" w:space="0" w:color="auto"/>
            <w:left w:val="none" w:sz="0" w:space="0" w:color="auto"/>
            <w:bottom w:val="none" w:sz="0" w:space="0" w:color="auto"/>
            <w:right w:val="none" w:sz="0" w:space="0" w:color="auto"/>
          </w:divBdr>
        </w:div>
        <w:div w:id="1897815246">
          <w:marLeft w:val="0"/>
          <w:marRight w:val="0"/>
          <w:marTop w:val="0"/>
          <w:marBottom w:val="0"/>
          <w:divBdr>
            <w:top w:val="none" w:sz="0" w:space="0" w:color="auto"/>
            <w:left w:val="none" w:sz="0" w:space="0" w:color="auto"/>
            <w:bottom w:val="none" w:sz="0" w:space="0" w:color="auto"/>
            <w:right w:val="none" w:sz="0" w:space="0" w:color="auto"/>
          </w:divBdr>
        </w:div>
        <w:div w:id="182866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support.agiletix.com/hc/en-us/articles/204552640-How-to-Cash-In-to-use-POS-and-create-a-Daily-User-Batch" TargetMode="External"/><Relationship Id="rId12" Type="http://schemas.openxmlformats.org/officeDocument/2006/relationships/hyperlink" Target="https://support.agiletix.com/hc/article_attachments/360049512712/SGCUPOSstep5edit.png" TargetMode="External"/><Relationship Id="rId17" Type="http://schemas.openxmlformats.org/officeDocument/2006/relationships/hyperlink" Target="https://support.agiletix.com/hc/en-us/article_attachments/202355294/Item_summary.png" TargetMode="External"/><Relationship Id="rId25" Type="http://schemas.openxmlformats.org/officeDocument/2006/relationships/hyperlink" Target="https://support.agiletix.com/hc/en-us/article_attachments/202386740/Gift_card-how_much_is_on_existing_card.pn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support.agiletix.com/hc/article_attachments/360049643191/SGCUPOSstep9.p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support.agiletix.com/hc/en-us/article_attachments/202279920/Set_Buyer_Type.png" TargetMode="External"/><Relationship Id="rId14" Type="http://schemas.openxmlformats.org/officeDocument/2006/relationships/hyperlink" Target="https://support.agiletix.com/hc/en-us/article_attachments/202355274/Re-Charge_Amount.png" TargetMode="External"/><Relationship Id="rId22" Type="http://schemas.openxmlformats.org/officeDocument/2006/relationships/image" Target="media/image10.png"/><Relationship Id="rId27"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2020-02-13T15:33:00Z</dcterms:created>
  <dcterms:modified xsi:type="dcterms:W3CDTF">2020-02-13T15:56:00Z</dcterms:modified>
</cp:coreProperties>
</file>