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BEAD7" w14:textId="77777777" w:rsidR="005951E7" w:rsidRDefault="005951E7" w:rsidP="005951E7">
      <w:pPr>
        <w:pStyle w:val="Heading1"/>
        <w:spacing w:before="0" w:beforeAutospacing="0" w:after="0" w:afterAutospacing="0" w:line="420" w:lineRule="atLeast"/>
        <w:rPr>
          <w:rFonts w:ascii="Lucida Sans" w:hAnsi="Lucida Sans"/>
          <w:b w:val="0"/>
          <w:bCs w:val="0"/>
          <w:color w:val="000000"/>
          <w:sz w:val="42"/>
          <w:szCs w:val="42"/>
        </w:rPr>
      </w:pPr>
      <w:r>
        <w:rPr>
          <w:rFonts w:ascii="Lucida Sans" w:hAnsi="Lucida Sans"/>
          <w:b w:val="0"/>
          <w:bCs w:val="0"/>
          <w:color w:val="000000"/>
          <w:sz w:val="42"/>
          <w:szCs w:val="42"/>
        </w:rPr>
        <w:t xml:space="preserve">Creating Entry Points </w:t>
      </w:r>
      <w:proofErr w:type="gramStart"/>
      <w:r>
        <w:rPr>
          <w:rFonts w:ascii="Lucida Sans" w:hAnsi="Lucida Sans"/>
          <w:b w:val="0"/>
          <w:bCs w:val="0"/>
          <w:color w:val="000000"/>
          <w:sz w:val="42"/>
          <w:szCs w:val="42"/>
        </w:rPr>
        <w:t>For</w:t>
      </w:r>
      <w:proofErr w:type="gramEnd"/>
      <w:r>
        <w:rPr>
          <w:rFonts w:ascii="Lucida Sans" w:hAnsi="Lucida Sans"/>
          <w:b w:val="0"/>
          <w:bCs w:val="0"/>
          <w:color w:val="000000"/>
          <w:sz w:val="42"/>
          <w:szCs w:val="42"/>
        </w:rPr>
        <w:t xml:space="preserve"> Donations</w:t>
      </w:r>
    </w:p>
    <w:p w14:paraId="41CD282D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 Log in to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Administration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768B19AA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Corporate Organization</w:t>
      </w:r>
      <w:r>
        <w:rPr>
          <w:rFonts w:ascii="Lucida Sans" w:hAnsi="Lucida Sans"/>
          <w:color w:val="252525"/>
          <w:sz w:val="21"/>
          <w:szCs w:val="21"/>
        </w:rPr>
        <w:t> (the house icon).</w:t>
      </w:r>
    </w:p>
    <w:p w14:paraId="51648E5C" w14:textId="1D28FC85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B7DAB49" wp14:editId="36F62CFF">
            <wp:extent cx="1924050" cy="42100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4627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Open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Web </w:t>
      </w:r>
      <w:r>
        <w:rPr>
          <w:rFonts w:ascii="Lucida Sans" w:hAnsi="Lucida Sans"/>
          <w:color w:val="252525"/>
          <w:sz w:val="21"/>
          <w:szCs w:val="21"/>
        </w:rPr>
        <w:t>folder.</w:t>
      </w:r>
    </w:p>
    <w:p w14:paraId="00ADFAC6" w14:textId="3BC90ECB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F20DF52" wp14:editId="103590B7">
            <wp:extent cx="1657350" cy="7429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962C8" w14:textId="45223195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4BD4FDE4" w14:textId="451CE8B9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0118D355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2D7A1EAD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4.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Entry Point</w:t>
      </w:r>
      <w:r>
        <w:rPr>
          <w:rFonts w:ascii="Lucida Sans" w:hAnsi="Lucida Sans"/>
          <w:color w:val="252525"/>
          <w:sz w:val="21"/>
          <w:szCs w:val="21"/>
        </w:rPr>
        <w:t> icon.</w:t>
      </w:r>
    </w:p>
    <w:p w14:paraId="40F794C9" w14:textId="5C7D640F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B24116D" wp14:editId="0304715B">
            <wp:extent cx="1409700" cy="8191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C25D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Highlight and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Entry Point Group</w:t>
      </w:r>
      <w:r>
        <w:rPr>
          <w:rFonts w:ascii="Lucida Sans" w:hAnsi="Lucida Sans"/>
          <w:color w:val="252525"/>
          <w:sz w:val="21"/>
          <w:szCs w:val="21"/>
        </w:rPr>
        <w:t> where you will be creating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URL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12145C21" w14:textId="0E03B76A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51BD44C2" wp14:editId="164FC9F7">
            <wp:extent cx="5943600" cy="1458595"/>
            <wp:effectExtent l="0" t="0" r="0" b="8255"/>
            <wp:docPr id="27" name="Picture 2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FCA8F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4438CAC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42822894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1EBBB9E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44A946E6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1E528712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30DB5A1F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7D533FB7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7AC2813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0FFBAEA9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321F18A9" w14:textId="028A556B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6.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Entry Point</w:t>
      </w:r>
      <w:r>
        <w:rPr>
          <w:rFonts w:ascii="Lucida Sans" w:hAnsi="Lucida Sans"/>
          <w:color w:val="252525"/>
          <w:sz w:val="21"/>
          <w:szCs w:val="21"/>
        </w:rPr>
        <w:t> field, right click,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New</w:t>
      </w:r>
      <w:r>
        <w:rPr>
          <w:rFonts w:ascii="Lucida Sans" w:hAnsi="Lucida Sans"/>
          <w:color w:val="252525"/>
          <w:sz w:val="21"/>
          <w:szCs w:val="21"/>
        </w:rPr>
        <w:t> and then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Donation Info.</w:t>
      </w:r>
    </w:p>
    <w:p w14:paraId="6E01C77C" w14:textId="24A91383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b/>
          <w:bCs/>
          <w:color w:val="252525"/>
          <w:sz w:val="21"/>
          <w:szCs w:val="21"/>
        </w:rPr>
      </w:pPr>
      <w:r>
        <w:rPr>
          <w:rFonts w:ascii="Lucida Sans" w:hAnsi="Lucida Sans"/>
          <w:b/>
          <w:bCs/>
          <w:noProof/>
          <w:color w:val="1A74B0"/>
          <w:sz w:val="21"/>
          <w:szCs w:val="21"/>
        </w:rPr>
        <w:drawing>
          <wp:inline distT="0" distB="0" distL="0" distR="0" wp14:anchorId="6503AF39" wp14:editId="263043E3">
            <wp:extent cx="5943600" cy="4532630"/>
            <wp:effectExtent l="0" t="0" r="0" b="1270"/>
            <wp:docPr id="26" name="Picture 2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E7080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241E607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9165FE6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8B29C1D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3C733B1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47602E39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7BE60DCA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54ED3CF" w14:textId="4FDA11B4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7.</w:t>
      </w:r>
      <w:r>
        <w:rPr>
          <w:rStyle w:val="Strong"/>
          <w:rFonts w:ascii="Lucida Sans" w:hAnsi="Lucida Sans"/>
          <w:color w:val="252525"/>
          <w:sz w:val="21"/>
          <w:szCs w:val="21"/>
        </w:rPr>
        <w:t> Name</w:t>
      </w:r>
      <w:r>
        <w:rPr>
          <w:rFonts w:ascii="Lucida Sans" w:hAnsi="Lucida Sans"/>
          <w:color w:val="252525"/>
          <w:sz w:val="21"/>
          <w:szCs w:val="21"/>
        </w:rPr>
        <w:t> 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URL</w:t>
      </w:r>
      <w:r>
        <w:rPr>
          <w:rFonts w:ascii="Lucida Sans" w:hAnsi="Lucida Sans"/>
          <w:color w:val="252525"/>
          <w:sz w:val="21"/>
          <w:szCs w:val="21"/>
        </w:rPr>
        <w:t> (remember this will show up in your navigation menu. Keep it simple).</w:t>
      </w:r>
    </w:p>
    <w:p w14:paraId="4C209E77" w14:textId="09B76502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59661B5C" wp14:editId="40D014B6">
            <wp:extent cx="5943600" cy="5549265"/>
            <wp:effectExtent l="0" t="0" r="0" b="0"/>
            <wp:docPr id="25" name="Picture 2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4287C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1C10EB8C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46CB155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828EB17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1A6C1526" w14:textId="68DBED3B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8. You can select or create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Display Group</w:t>
      </w:r>
      <w:r>
        <w:rPr>
          <w:rFonts w:ascii="Lucida Sans" w:hAnsi="Lucida Sans"/>
          <w:color w:val="252525"/>
          <w:sz w:val="21"/>
          <w:szCs w:val="21"/>
        </w:rPr>
        <w:t> if you want it to be a part of a specific group on your navigation menu.</w:t>
      </w:r>
    </w:p>
    <w:p w14:paraId="3F740515" w14:textId="21C521F9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3D3489B7" wp14:editId="5E41EA44">
            <wp:extent cx="5943600" cy="5581650"/>
            <wp:effectExtent l="0" t="0" r="0" b="0"/>
            <wp:docPr id="24" name="Picture 2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37F3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5F41777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0066CBB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60F3CBE5" w14:textId="103518D5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9. Add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Passcode</w:t>
      </w: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IF</w:t>
      </w:r>
      <w:r>
        <w:rPr>
          <w:rFonts w:ascii="Lucida Sans" w:hAnsi="Lucida Sans"/>
          <w:color w:val="252525"/>
          <w:sz w:val="21"/>
          <w:szCs w:val="21"/>
        </w:rPr>
        <w:t> you need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URL</w:t>
      </w:r>
      <w:r>
        <w:rPr>
          <w:rFonts w:ascii="Lucida Sans" w:hAnsi="Lucida Sans"/>
          <w:color w:val="252525"/>
          <w:sz w:val="21"/>
          <w:szCs w:val="21"/>
        </w:rPr>
        <w:t> to be available only to customers who enter the passcode. Leave blank if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URL</w:t>
      </w:r>
      <w:r>
        <w:rPr>
          <w:rFonts w:ascii="Lucida Sans" w:hAnsi="Lucida Sans"/>
          <w:color w:val="252525"/>
          <w:sz w:val="21"/>
          <w:szCs w:val="21"/>
        </w:rPr>
        <w:t> can be accessed by the general public.</w:t>
      </w:r>
    </w:p>
    <w:p w14:paraId="03E20529" w14:textId="0CD534F2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2393FD89" wp14:editId="60934544">
            <wp:extent cx="5943600" cy="5584190"/>
            <wp:effectExtent l="0" t="0" r="0" b="0"/>
            <wp:docPr id="23" name="Picture 2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C97C4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10.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Donation</w:t>
      </w:r>
      <w:r>
        <w:rPr>
          <w:rFonts w:ascii="Lucida Sans" w:hAnsi="Lucida Sans"/>
          <w:color w:val="252525"/>
          <w:sz w:val="21"/>
          <w:szCs w:val="21"/>
        </w:rPr>
        <w:t> tab.</w:t>
      </w:r>
    </w:p>
    <w:p w14:paraId="5F86F193" w14:textId="43CD77D9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F723241" wp14:editId="3EF478DC">
            <wp:extent cx="1657350" cy="4000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35E6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6EE7728" w14:textId="71863B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11. In the top field,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Corporate</w:t>
      </w: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or Sales Organization</w:t>
      </w:r>
      <w:r>
        <w:rPr>
          <w:rFonts w:ascii="Lucida Sans" w:hAnsi="Lucida Sans"/>
          <w:color w:val="252525"/>
          <w:sz w:val="21"/>
          <w:szCs w:val="21"/>
        </w:rPr>
        <w:t> folder where the donation has been built.</w:t>
      </w:r>
    </w:p>
    <w:p w14:paraId="155E22CF" w14:textId="48B6F57F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5AFEDE60" wp14:editId="33E08E11">
            <wp:extent cx="5943600" cy="2343150"/>
            <wp:effectExtent l="0" t="0" r="0" b="0"/>
            <wp:docPr id="21" name="Picture 2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A1A8B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12. In the bottom field, you will see the list of donations that are available. Select the donation that needs to be associated with this URL.</w:t>
      </w:r>
    </w:p>
    <w:p w14:paraId="1C891AF1" w14:textId="43308188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7EA5DEF7" wp14:editId="1D3CDE7F">
            <wp:extent cx="5943600" cy="3303905"/>
            <wp:effectExtent l="0" t="0" r="0" b="0"/>
            <wp:docPr id="20" name="Picture 2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C1B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3DC1F103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</w:p>
    <w:p w14:paraId="52DB5E3A" w14:textId="11C7EC53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</w:rPr>
        <w:lastRenderedPageBreak/>
        <w:t>13. Click</w:t>
      </w:r>
      <w:r>
        <w:rPr>
          <w:rStyle w:val="Strong"/>
          <w:rFonts w:ascii="Lucida Sans" w:hAnsi="Lucida Sans"/>
          <w:color w:val="252525"/>
          <w:sz w:val="21"/>
          <w:szCs w:val="21"/>
        </w:rPr>
        <w:t> Apply</w:t>
      </w:r>
      <w:r>
        <w:rPr>
          <w:rFonts w:ascii="Lucida Sans" w:hAnsi="Lucida Sans"/>
          <w:color w:val="252525"/>
          <w:sz w:val="21"/>
          <w:szCs w:val="21"/>
        </w:rPr>
        <w:t> to save the information and generate the URL.</w:t>
      </w:r>
    </w:p>
    <w:p w14:paraId="44BAA645" w14:textId="43CD47A8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3C679E9F" wp14:editId="027E569C">
            <wp:extent cx="2714625" cy="6762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7EAE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14. Go back 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General </w:t>
      </w:r>
      <w:r>
        <w:rPr>
          <w:rFonts w:ascii="Lucida Sans" w:hAnsi="Lucida Sans"/>
          <w:color w:val="252525"/>
          <w:sz w:val="21"/>
          <w:szCs w:val="21"/>
        </w:rPr>
        <w:t>tab</w:t>
      </w:r>
    </w:p>
    <w:p w14:paraId="00CDBC58" w14:textId="28DAB60B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6E3CFB06" wp14:editId="7344937A">
            <wp:extent cx="1552575" cy="3238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F3B5B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15. Click</w:t>
      </w:r>
      <w:r>
        <w:rPr>
          <w:rStyle w:val="Strong"/>
          <w:rFonts w:ascii="Lucida Sans" w:hAnsi="Lucida Sans"/>
          <w:color w:val="252525"/>
          <w:sz w:val="21"/>
          <w:szCs w:val="21"/>
        </w:rPr>
        <w:t> Copy</w:t>
      </w: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to Clipboard</w:t>
      </w:r>
      <w:r>
        <w:rPr>
          <w:rFonts w:ascii="Lucida Sans" w:hAnsi="Lucida Sans"/>
          <w:color w:val="252525"/>
          <w:sz w:val="21"/>
          <w:szCs w:val="21"/>
        </w:rPr>
        <w:t> so that the URL can be emailed out for your website manager to add it to your website.</w:t>
      </w:r>
    </w:p>
    <w:p w14:paraId="16550587" w14:textId="44A2356A" w:rsidR="005951E7" w:rsidRDefault="005951E7" w:rsidP="005951E7">
      <w:pPr>
        <w:shd w:val="clear" w:color="auto" w:fill="FAFAFA"/>
        <w:spacing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1A74B0"/>
          <w:sz w:val="21"/>
          <w:szCs w:val="21"/>
        </w:rPr>
        <w:drawing>
          <wp:inline distT="0" distB="0" distL="0" distR="0" wp14:anchorId="3476F709" wp14:editId="6884AB08">
            <wp:extent cx="5943600" cy="1830070"/>
            <wp:effectExtent l="0" t="0" r="0" b="0"/>
            <wp:docPr id="17" name="Picture 1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C79C" w14:textId="77777777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16.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</w:t>
      </w:r>
      <w:r>
        <w:rPr>
          <w:rFonts w:ascii="Lucida Sans" w:hAnsi="Lucida Sans"/>
          <w:color w:val="252525"/>
          <w:sz w:val="21"/>
          <w:szCs w:val="21"/>
        </w:rPr>
        <w:t> to close the window.</w:t>
      </w:r>
    </w:p>
    <w:p w14:paraId="63139505" w14:textId="7AECA920" w:rsidR="005951E7" w:rsidRDefault="005951E7" w:rsidP="005951E7">
      <w:pPr>
        <w:pStyle w:val="NormalWeb"/>
        <w:shd w:val="clear" w:color="auto" w:fill="FAFAFA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2EFF6CD" wp14:editId="73EA347E">
            <wp:extent cx="838200" cy="390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8F0CD" w14:textId="77777777" w:rsidR="00C51E79" w:rsidRPr="005951E7" w:rsidRDefault="005951E7" w:rsidP="005951E7"/>
    <w:sectPr w:rsidR="00C51E79" w:rsidRPr="00595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B4"/>
    <w:rsid w:val="002F2C52"/>
    <w:rsid w:val="002F6446"/>
    <w:rsid w:val="00354DD2"/>
    <w:rsid w:val="004D48B4"/>
    <w:rsid w:val="005951E7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4529"/>
  <w15:chartTrackingRefBased/>
  <w15:docId w15:val="{2FA666EE-0024-47F0-8305-155F7735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4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D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6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6307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0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27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upport.agiletix.com/hc/en-us/article_attachments/206943046/DONURL7.jpg" TargetMode="External"/><Relationship Id="rId18" Type="http://schemas.openxmlformats.org/officeDocument/2006/relationships/hyperlink" Target="https://support.agiletix.com/hc/en-us/article_attachments/206949403/DONURL11.jpg" TargetMode="External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7" Type="http://schemas.openxmlformats.org/officeDocument/2006/relationships/hyperlink" Target="https://support.agiletix.com/hc/en-us/article_attachments/206949323/DONURL4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s://support.agiletix.com/hc/en-us/article_attachments/206943186/DONURL12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upport.agiletix.com/hc/en-us/article_attachments/206949343/DONURL6.jpg" TargetMode="External"/><Relationship Id="rId24" Type="http://schemas.openxmlformats.org/officeDocument/2006/relationships/hyperlink" Target="https://support.agiletix.com/hc/en-us/article_attachments/206943226/DONURL15.jpg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support.agiletix.com/hc/en-us/article_attachments/206949363/DONURL8.jpg" TargetMode="External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hyperlink" Target="https://support.agiletix.com/hc/en-us/article_attachments/206943026/DONURL5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Ginny Boehm</cp:lastModifiedBy>
  <cp:revision>2</cp:revision>
  <dcterms:created xsi:type="dcterms:W3CDTF">2020-02-12T17:03:00Z</dcterms:created>
  <dcterms:modified xsi:type="dcterms:W3CDTF">2020-02-12T17:03:00Z</dcterms:modified>
</cp:coreProperties>
</file>