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DA261" w14:textId="23C81216" w:rsidR="007E74B8" w:rsidRPr="007E74B8" w:rsidRDefault="007E74B8" w:rsidP="007E74B8">
      <w:pPr>
        <w:shd w:val="clear" w:color="auto" w:fill="FAFAFA"/>
        <w:spacing w:after="100" w:afterAutospacing="1" w:line="240" w:lineRule="auto"/>
        <w:rPr>
          <w:rFonts w:ascii="Lucida Sans" w:eastAsia="Times New Roman" w:hAnsi="Lucida Sans" w:cs="Times New Roman"/>
          <w:color w:val="252525"/>
          <w:sz w:val="28"/>
          <w:szCs w:val="28"/>
        </w:rPr>
      </w:pPr>
      <w:r>
        <w:rPr>
          <w:rFonts w:ascii="Lucida Sans" w:eastAsia="Times New Roman" w:hAnsi="Lucida Sans" w:cs="Times New Roman"/>
          <w:color w:val="252525"/>
          <w:sz w:val="28"/>
          <w:szCs w:val="28"/>
        </w:rPr>
        <w:t>Cashing Out Using the POS and Closing a Daily User Batch</w:t>
      </w:r>
    </w:p>
    <w:p w14:paraId="4D09DFC2" w14:textId="764E86FE" w:rsidR="007E74B8" w:rsidRPr="007E74B8" w:rsidRDefault="007E74B8" w:rsidP="007E74B8">
      <w:pPr>
        <w:shd w:val="clear" w:color="auto" w:fill="FAFAFA"/>
        <w:spacing w:after="100" w:afterAutospacing="1" w:line="240" w:lineRule="auto"/>
        <w:rPr>
          <w:rFonts w:ascii="Lucida Sans" w:eastAsia="Times New Roman" w:hAnsi="Lucida Sans" w:cs="Times New Roman"/>
          <w:color w:val="252525"/>
          <w:sz w:val="21"/>
          <w:szCs w:val="21"/>
        </w:rPr>
      </w:pPr>
      <w:r w:rsidRPr="007E74B8">
        <w:rPr>
          <w:rFonts w:ascii="Lucida Sans" w:eastAsia="Times New Roman" w:hAnsi="Lucida Sans" w:cs="Times New Roman"/>
          <w:color w:val="252525"/>
          <w:sz w:val="21"/>
          <w:szCs w:val="21"/>
        </w:rPr>
        <w:t>The cash-handling information listed below, along with the instructions on how to close out the </w:t>
      </w:r>
      <w:r w:rsidRPr="007E74B8">
        <w:rPr>
          <w:rFonts w:ascii="Lucida Sans" w:eastAsia="Times New Roman" w:hAnsi="Lucida Sans" w:cs="Times New Roman"/>
          <w:i/>
          <w:iCs/>
          <w:color w:val="252525"/>
          <w:sz w:val="21"/>
          <w:szCs w:val="21"/>
        </w:rPr>
        <w:t>Daily User Batch</w:t>
      </w:r>
      <w:r w:rsidRPr="007E74B8">
        <w:rPr>
          <w:rFonts w:ascii="Lucida Sans" w:eastAsia="Times New Roman" w:hAnsi="Lucida Sans" w:cs="Times New Roman"/>
          <w:color w:val="252525"/>
          <w:sz w:val="21"/>
          <w:szCs w:val="21"/>
        </w:rPr>
        <w:t> at the end of your shift, are suggested best practices that Agile has found to be useful for our clients. However, </w:t>
      </w:r>
      <w:r w:rsidRPr="007E74B8">
        <w:rPr>
          <w:rFonts w:ascii="Lucida Sans" w:eastAsia="Times New Roman" w:hAnsi="Lucida Sans" w:cs="Times New Roman"/>
          <w:b/>
          <w:bCs/>
          <w:color w:val="252525"/>
          <w:sz w:val="21"/>
          <w:szCs w:val="21"/>
        </w:rPr>
        <w:t>ALWAYS follow your own organization's policies and procedures when handling cash.</w:t>
      </w:r>
      <w:r w:rsidRPr="007E74B8">
        <w:rPr>
          <w:rFonts w:ascii="Lucida Sans" w:eastAsia="Times New Roman" w:hAnsi="Lucida Sans" w:cs="Times New Roman"/>
          <w:color w:val="252525"/>
          <w:sz w:val="21"/>
          <w:szCs w:val="21"/>
        </w:rPr>
        <w:t> If you do not know what your organization's policies are, contact your manager for standard operating procedures. </w:t>
      </w:r>
    </w:p>
    <w:p w14:paraId="0ED9EF22" w14:textId="77777777" w:rsidR="007E74B8" w:rsidRPr="007E74B8" w:rsidRDefault="007E74B8" w:rsidP="007E74B8">
      <w:pPr>
        <w:numPr>
          <w:ilvl w:val="0"/>
          <w:numId w:val="2"/>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7E74B8">
        <w:rPr>
          <w:rFonts w:ascii="Lucida Sans" w:eastAsia="Times New Roman" w:hAnsi="Lucida Sans" w:cs="Times New Roman"/>
          <w:color w:val="252525"/>
          <w:sz w:val="21"/>
          <w:szCs w:val="21"/>
        </w:rPr>
        <w:t>Ping your Cash Drawer to count the total cash and any checks in the drawer (Agile recommends pulling the drawer out of the register and counting the money in a secure room away from customers).</w:t>
      </w:r>
      <w:r w:rsidRPr="007E74B8">
        <w:rPr>
          <w:rFonts w:ascii="Lucida Sans" w:eastAsia="Times New Roman" w:hAnsi="Lucida Sans" w:cs="Times New Roman"/>
          <w:color w:val="252525"/>
          <w:sz w:val="21"/>
          <w:szCs w:val="21"/>
        </w:rPr>
        <w:br/>
      </w:r>
    </w:p>
    <w:p w14:paraId="59B79875" w14:textId="2AE6D7C4" w:rsidR="007E74B8" w:rsidRDefault="007E74B8" w:rsidP="007E74B8">
      <w:pPr>
        <w:numPr>
          <w:ilvl w:val="0"/>
          <w:numId w:val="2"/>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7E74B8">
        <w:rPr>
          <w:rFonts w:ascii="Lucida Sans" w:eastAsia="Times New Roman" w:hAnsi="Lucida Sans" w:cs="Times New Roman"/>
          <w:color w:val="252525"/>
          <w:sz w:val="21"/>
          <w:szCs w:val="21"/>
        </w:rPr>
        <w:t>Click the </w:t>
      </w:r>
      <w:r w:rsidRPr="007E74B8">
        <w:rPr>
          <w:rFonts w:ascii="Lucida Sans" w:eastAsia="Times New Roman" w:hAnsi="Lucida Sans" w:cs="Times New Roman"/>
          <w:b/>
          <w:bCs/>
          <w:color w:val="252525"/>
          <w:sz w:val="21"/>
          <w:szCs w:val="21"/>
        </w:rPr>
        <w:t>Action </w:t>
      </w:r>
      <w:r w:rsidRPr="007E74B8">
        <w:rPr>
          <w:rFonts w:ascii="Lucida Sans" w:eastAsia="Times New Roman" w:hAnsi="Lucida Sans" w:cs="Times New Roman"/>
          <w:color w:val="252525"/>
          <w:sz w:val="21"/>
          <w:szCs w:val="21"/>
        </w:rPr>
        <w:t>(Gears) button in the menu at the top of the screen. Then, select </w:t>
      </w:r>
      <w:r w:rsidRPr="007E74B8">
        <w:rPr>
          <w:rFonts w:ascii="Lucida Sans" w:eastAsia="Times New Roman" w:hAnsi="Lucida Sans" w:cs="Times New Roman"/>
          <w:b/>
          <w:bCs/>
          <w:color w:val="252525"/>
          <w:sz w:val="21"/>
          <w:szCs w:val="21"/>
        </w:rPr>
        <w:t>Cash In/Out</w:t>
      </w:r>
      <w:r w:rsidRPr="007E74B8">
        <w:rPr>
          <w:rFonts w:ascii="Lucida Sans" w:eastAsia="Times New Roman" w:hAnsi="Lucida Sans" w:cs="Times New Roman"/>
          <w:color w:val="252525"/>
          <w:sz w:val="21"/>
          <w:szCs w:val="21"/>
        </w:rPr>
        <w:t> (See Image 1).</w:t>
      </w:r>
      <w:r w:rsidRPr="007E74B8">
        <w:rPr>
          <w:rFonts w:ascii="Lucida Sans" w:eastAsia="Times New Roman" w:hAnsi="Lucida Sans" w:cs="Times New Roman"/>
          <w:color w:val="252525"/>
          <w:sz w:val="21"/>
          <w:szCs w:val="21"/>
        </w:rPr>
        <w:br/>
      </w:r>
      <w:r w:rsidRPr="007E74B8">
        <w:rPr>
          <w:rFonts w:ascii="Lucida Sans" w:eastAsia="Times New Roman" w:hAnsi="Lucida Sans" w:cs="Times New Roman"/>
          <w:noProof/>
          <w:color w:val="252525"/>
          <w:sz w:val="21"/>
          <w:szCs w:val="21"/>
        </w:rPr>
        <w:drawing>
          <wp:inline distT="0" distB="0" distL="0" distR="0" wp14:anchorId="609F6E1E" wp14:editId="3433BAAB">
            <wp:extent cx="3505200" cy="39433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05200" cy="3943350"/>
                    </a:xfrm>
                    <a:prstGeom prst="rect">
                      <a:avLst/>
                    </a:prstGeom>
                    <a:noFill/>
                    <a:ln>
                      <a:noFill/>
                    </a:ln>
                  </pic:spPr>
                </pic:pic>
              </a:graphicData>
            </a:graphic>
          </wp:inline>
        </w:drawing>
      </w:r>
      <w:r w:rsidRPr="007E74B8">
        <w:rPr>
          <w:rFonts w:ascii="Lucida Sans" w:eastAsia="Times New Roman" w:hAnsi="Lucida Sans" w:cs="Times New Roman"/>
          <w:color w:val="252525"/>
          <w:sz w:val="21"/>
          <w:szCs w:val="21"/>
        </w:rPr>
        <w:br/>
        <w:t>Image 1.</w:t>
      </w:r>
      <w:r w:rsidRPr="007E74B8">
        <w:rPr>
          <w:rFonts w:ascii="Lucida Sans" w:eastAsia="Times New Roman" w:hAnsi="Lucida Sans" w:cs="Times New Roman"/>
          <w:color w:val="252525"/>
          <w:sz w:val="21"/>
          <w:szCs w:val="21"/>
        </w:rPr>
        <w:br/>
      </w:r>
    </w:p>
    <w:p w14:paraId="74F04115" w14:textId="3FFDBC63" w:rsidR="00441BF0" w:rsidRDefault="00441BF0" w:rsidP="00441BF0">
      <w:p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p>
    <w:p w14:paraId="04310240" w14:textId="67301462" w:rsidR="00441BF0" w:rsidRDefault="00441BF0" w:rsidP="00441BF0">
      <w:p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p>
    <w:p w14:paraId="3A8AEA37" w14:textId="7E48080F" w:rsidR="00441BF0" w:rsidRDefault="00441BF0" w:rsidP="00441BF0">
      <w:p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p>
    <w:p w14:paraId="2C6A1D9D" w14:textId="7DFED4BE" w:rsidR="00441BF0" w:rsidRDefault="00441BF0" w:rsidP="00441BF0">
      <w:p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p>
    <w:p w14:paraId="146E73CC" w14:textId="77777777" w:rsidR="00441BF0" w:rsidRPr="007E74B8" w:rsidRDefault="00441BF0" w:rsidP="00441BF0">
      <w:p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p>
    <w:p w14:paraId="7360A7AD" w14:textId="71509BF7" w:rsidR="007E74B8" w:rsidRPr="007E74B8" w:rsidRDefault="007E74B8" w:rsidP="007E74B8">
      <w:pPr>
        <w:numPr>
          <w:ilvl w:val="0"/>
          <w:numId w:val="2"/>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7E74B8">
        <w:rPr>
          <w:rFonts w:ascii="Lucida Sans" w:eastAsia="Times New Roman" w:hAnsi="Lucida Sans" w:cs="Times New Roman"/>
          <w:color w:val="252525"/>
          <w:sz w:val="21"/>
          <w:szCs w:val="21"/>
        </w:rPr>
        <w:lastRenderedPageBreak/>
        <w:t>The </w:t>
      </w:r>
      <w:r w:rsidRPr="007E74B8">
        <w:rPr>
          <w:rFonts w:ascii="Lucida Sans" w:eastAsia="Times New Roman" w:hAnsi="Lucida Sans" w:cs="Times New Roman"/>
          <w:b/>
          <w:bCs/>
          <w:color w:val="252525"/>
          <w:sz w:val="21"/>
          <w:szCs w:val="21"/>
        </w:rPr>
        <w:t>Agent Cash In/Cash Out</w:t>
      </w:r>
      <w:r w:rsidRPr="007E74B8">
        <w:rPr>
          <w:rFonts w:ascii="Lucida Sans" w:eastAsia="Times New Roman" w:hAnsi="Lucida Sans" w:cs="Times New Roman"/>
          <w:color w:val="252525"/>
          <w:sz w:val="21"/>
          <w:szCs w:val="21"/>
        </w:rPr>
        <w:t> window will appear (See Image 2).</w:t>
      </w:r>
    </w:p>
    <w:p w14:paraId="5E0D9C9E" w14:textId="5722EB2F" w:rsidR="007E74B8" w:rsidRPr="007E74B8" w:rsidRDefault="007E74B8" w:rsidP="007E74B8">
      <w:p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7E74B8">
        <w:rPr>
          <w:rFonts w:ascii="Lucida Sans" w:eastAsia="Times New Roman" w:hAnsi="Lucida Sans" w:cs="Times New Roman"/>
          <w:noProof/>
          <w:color w:val="1A74B0"/>
          <w:sz w:val="21"/>
          <w:szCs w:val="21"/>
        </w:rPr>
        <w:drawing>
          <wp:inline distT="0" distB="0" distL="0" distR="0" wp14:anchorId="5F5050D5" wp14:editId="069244E0">
            <wp:extent cx="4410075" cy="4362655"/>
            <wp:effectExtent l="0" t="0" r="0" b="0"/>
            <wp:docPr id="15" name="Picture 15">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26238" cy="4378644"/>
                    </a:xfrm>
                    <a:prstGeom prst="rect">
                      <a:avLst/>
                    </a:prstGeom>
                    <a:noFill/>
                    <a:ln>
                      <a:noFill/>
                    </a:ln>
                  </pic:spPr>
                </pic:pic>
              </a:graphicData>
            </a:graphic>
          </wp:inline>
        </w:drawing>
      </w:r>
    </w:p>
    <w:p w14:paraId="4B3E5481" w14:textId="77777777" w:rsidR="007E74B8" w:rsidRPr="007E74B8" w:rsidRDefault="007E74B8" w:rsidP="007E74B8">
      <w:p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7E74B8">
        <w:rPr>
          <w:rFonts w:ascii="Lucida Sans" w:eastAsia="Times New Roman" w:hAnsi="Lucida Sans" w:cs="Times New Roman"/>
          <w:color w:val="252525"/>
          <w:sz w:val="21"/>
          <w:szCs w:val="21"/>
        </w:rPr>
        <w:br/>
        <w:t>Image 2. </w:t>
      </w:r>
      <w:r w:rsidRPr="007E74B8">
        <w:rPr>
          <w:rFonts w:ascii="Lucida Sans" w:eastAsia="Times New Roman" w:hAnsi="Lucida Sans" w:cs="Times New Roman"/>
          <w:color w:val="252525"/>
          <w:sz w:val="21"/>
          <w:szCs w:val="21"/>
        </w:rPr>
        <w:br/>
      </w:r>
    </w:p>
    <w:p w14:paraId="313CC36A" w14:textId="77777777" w:rsidR="007E74B8" w:rsidRPr="007E74B8" w:rsidRDefault="007E74B8" w:rsidP="007E74B8">
      <w:pPr>
        <w:numPr>
          <w:ilvl w:val="0"/>
          <w:numId w:val="2"/>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7E74B8">
        <w:rPr>
          <w:rFonts w:ascii="Lucida Sans" w:eastAsia="Times New Roman" w:hAnsi="Lucida Sans" w:cs="Times New Roman"/>
          <w:color w:val="252525"/>
          <w:sz w:val="21"/>
          <w:szCs w:val="21"/>
        </w:rPr>
        <w:t>In the </w:t>
      </w:r>
      <w:r w:rsidRPr="007E74B8">
        <w:rPr>
          <w:rFonts w:ascii="Lucida Sans" w:eastAsia="Times New Roman" w:hAnsi="Lucida Sans" w:cs="Times New Roman"/>
          <w:b/>
          <w:bCs/>
          <w:color w:val="252525"/>
          <w:sz w:val="21"/>
          <w:szCs w:val="21"/>
        </w:rPr>
        <w:t>Closing Cash</w:t>
      </w:r>
      <w:r w:rsidRPr="007E74B8">
        <w:rPr>
          <w:rFonts w:ascii="Lucida Sans" w:eastAsia="Times New Roman" w:hAnsi="Lucida Sans" w:cs="Times New Roman"/>
          <w:color w:val="252525"/>
          <w:sz w:val="21"/>
          <w:szCs w:val="21"/>
        </w:rPr>
        <w:t> field at the top of the screen, enter the total amount of cash in the drawer (See Image 3).</w:t>
      </w:r>
    </w:p>
    <w:p w14:paraId="0321783A" w14:textId="2BB29EDA" w:rsidR="007E74B8" w:rsidRPr="007E74B8" w:rsidRDefault="007E74B8" w:rsidP="007E74B8">
      <w:p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7E74B8">
        <w:rPr>
          <w:rFonts w:ascii="Lucida Sans" w:eastAsia="Times New Roman" w:hAnsi="Lucida Sans" w:cs="Times New Roman"/>
          <w:noProof/>
          <w:color w:val="1A74B0"/>
          <w:sz w:val="21"/>
          <w:szCs w:val="21"/>
        </w:rPr>
        <w:drawing>
          <wp:inline distT="0" distB="0" distL="0" distR="0" wp14:anchorId="2739F6B6" wp14:editId="406ADFAA">
            <wp:extent cx="4448175" cy="1474753"/>
            <wp:effectExtent l="0" t="0" r="0" b="0"/>
            <wp:docPr id="14" name="Picture 1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08067" cy="1494610"/>
                    </a:xfrm>
                    <a:prstGeom prst="rect">
                      <a:avLst/>
                    </a:prstGeom>
                    <a:noFill/>
                    <a:ln>
                      <a:noFill/>
                    </a:ln>
                  </pic:spPr>
                </pic:pic>
              </a:graphicData>
            </a:graphic>
          </wp:inline>
        </w:drawing>
      </w:r>
    </w:p>
    <w:p w14:paraId="360DFDD2" w14:textId="77777777" w:rsidR="007E74B8" w:rsidRPr="007E74B8" w:rsidRDefault="007E74B8" w:rsidP="007E74B8">
      <w:p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7E74B8">
        <w:rPr>
          <w:rFonts w:ascii="Lucida Sans" w:eastAsia="Times New Roman" w:hAnsi="Lucida Sans" w:cs="Times New Roman"/>
          <w:color w:val="252525"/>
          <w:sz w:val="21"/>
          <w:szCs w:val="21"/>
        </w:rPr>
        <w:br/>
        <w:t>Image 3.</w:t>
      </w:r>
      <w:r w:rsidRPr="007E74B8">
        <w:rPr>
          <w:rFonts w:ascii="Lucida Sans" w:eastAsia="Times New Roman" w:hAnsi="Lucida Sans" w:cs="Times New Roman"/>
          <w:color w:val="252525"/>
          <w:sz w:val="21"/>
          <w:szCs w:val="21"/>
        </w:rPr>
        <w:br/>
      </w:r>
    </w:p>
    <w:p w14:paraId="51CF3656" w14:textId="77777777" w:rsidR="007E74B8" w:rsidRPr="007E74B8" w:rsidRDefault="007E74B8" w:rsidP="007E74B8">
      <w:pPr>
        <w:numPr>
          <w:ilvl w:val="0"/>
          <w:numId w:val="2"/>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7E74B8">
        <w:rPr>
          <w:rFonts w:ascii="Lucida Sans" w:eastAsia="Times New Roman" w:hAnsi="Lucida Sans" w:cs="Times New Roman"/>
          <w:color w:val="252525"/>
          <w:sz w:val="21"/>
          <w:szCs w:val="21"/>
        </w:rPr>
        <w:lastRenderedPageBreak/>
        <w:t>If you took any checks as payment, enter the total amount into the </w:t>
      </w:r>
      <w:r w:rsidRPr="007E74B8">
        <w:rPr>
          <w:rFonts w:ascii="Lucida Sans" w:eastAsia="Times New Roman" w:hAnsi="Lucida Sans" w:cs="Times New Roman"/>
          <w:b/>
          <w:bCs/>
          <w:color w:val="252525"/>
          <w:sz w:val="21"/>
          <w:szCs w:val="21"/>
        </w:rPr>
        <w:t>Closing Checks</w:t>
      </w:r>
      <w:r w:rsidRPr="007E74B8">
        <w:rPr>
          <w:rFonts w:ascii="Lucida Sans" w:eastAsia="Times New Roman" w:hAnsi="Lucida Sans" w:cs="Times New Roman"/>
          <w:color w:val="252525"/>
          <w:sz w:val="21"/>
          <w:szCs w:val="21"/>
        </w:rPr>
        <w:t> field (See Image 4).</w:t>
      </w:r>
    </w:p>
    <w:p w14:paraId="156451F1" w14:textId="7CFD4D2A" w:rsidR="007E74B8" w:rsidRPr="007E74B8" w:rsidRDefault="007E74B8" w:rsidP="007E74B8">
      <w:p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7E74B8">
        <w:rPr>
          <w:rFonts w:ascii="Lucida Sans" w:eastAsia="Times New Roman" w:hAnsi="Lucida Sans" w:cs="Times New Roman"/>
          <w:noProof/>
          <w:color w:val="1A74B0"/>
          <w:sz w:val="21"/>
          <w:szCs w:val="21"/>
        </w:rPr>
        <w:drawing>
          <wp:inline distT="0" distB="0" distL="0" distR="0" wp14:anchorId="75BA7D34" wp14:editId="7018A84C">
            <wp:extent cx="5314950" cy="1790700"/>
            <wp:effectExtent l="0" t="0" r="0" b="0"/>
            <wp:docPr id="13" name="Picture 1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4950" cy="1790700"/>
                    </a:xfrm>
                    <a:prstGeom prst="rect">
                      <a:avLst/>
                    </a:prstGeom>
                    <a:noFill/>
                    <a:ln>
                      <a:noFill/>
                    </a:ln>
                  </pic:spPr>
                </pic:pic>
              </a:graphicData>
            </a:graphic>
          </wp:inline>
        </w:drawing>
      </w:r>
    </w:p>
    <w:p w14:paraId="44A85614" w14:textId="77777777" w:rsidR="007E74B8" w:rsidRPr="007E74B8" w:rsidRDefault="007E74B8" w:rsidP="007E74B8">
      <w:p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7E74B8">
        <w:rPr>
          <w:rFonts w:ascii="Lucida Sans" w:eastAsia="Times New Roman" w:hAnsi="Lucida Sans" w:cs="Times New Roman"/>
          <w:color w:val="252525"/>
          <w:sz w:val="21"/>
          <w:szCs w:val="21"/>
        </w:rPr>
        <w:br/>
        <w:t>Image 4.</w:t>
      </w:r>
      <w:r w:rsidRPr="007E74B8">
        <w:rPr>
          <w:rFonts w:ascii="Lucida Sans" w:eastAsia="Times New Roman" w:hAnsi="Lucida Sans" w:cs="Times New Roman"/>
          <w:color w:val="252525"/>
          <w:sz w:val="21"/>
          <w:szCs w:val="21"/>
        </w:rPr>
        <w:br/>
      </w:r>
    </w:p>
    <w:p w14:paraId="08FB1AB4" w14:textId="77777777" w:rsidR="007E74B8" w:rsidRPr="007E74B8" w:rsidRDefault="007E74B8" w:rsidP="007E74B8">
      <w:pPr>
        <w:numPr>
          <w:ilvl w:val="0"/>
          <w:numId w:val="2"/>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7E74B8">
        <w:rPr>
          <w:rFonts w:ascii="Lucida Sans" w:eastAsia="Times New Roman" w:hAnsi="Lucida Sans" w:cs="Times New Roman"/>
          <w:color w:val="252525"/>
          <w:sz w:val="21"/>
          <w:szCs w:val="21"/>
        </w:rPr>
        <w:t>Once you have entered your closing information, click </w:t>
      </w:r>
      <w:r w:rsidRPr="007E74B8">
        <w:rPr>
          <w:rFonts w:ascii="Lucida Sans" w:eastAsia="Times New Roman" w:hAnsi="Lucida Sans" w:cs="Times New Roman"/>
          <w:b/>
          <w:bCs/>
          <w:color w:val="252525"/>
          <w:sz w:val="21"/>
          <w:szCs w:val="21"/>
        </w:rPr>
        <w:t>Apply</w:t>
      </w:r>
      <w:r w:rsidRPr="007E74B8">
        <w:rPr>
          <w:rFonts w:ascii="Lucida Sans" w:eastAsia="Times New Roman" w:hAnsi="Lucida Sans" w:cs="Times New Roman"/>
          <w:color w:val="252525"/>
          <w:sz w:val="21"/>
          <w:szCs w:val="21"/>
        </w:rPr>
        <w:t> at the bottom of the screen to save your information (See Image 5).</w:t>
      </w:r>
    </w:p>
    <w:p w14:paraId="243C3246" w14:textId="1B4B6CF5" w:rsidR="007E74B8" w:rsidRPr="007E74B8" w:rsidRDefault="007E74B8" w:rsidP="007E74B8">
      <w:p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7E74B8">
        <w:rPr>
          <w:rFonts w:ascii="Lucida Sans" w:eastAsia="Times New Roman" w:hAnsi="Lucida Sans" w:cs="Times New Roman"/>
          <w:noProof/>
          <w:color w:val="1A74B0"/>
          <w:sz w:val="21"/>
          <w:szCs w:val="21"/>
        </w:rPr>
        <w:drawing>
          <wp:inline distT="0" distB="0" distL="0" distR="0" wp14:anchorId="0E6232F9" wp14:editId="038EE09C">
            <wp:extent cx="5314950" cy="428625"/>
            <wp:effectExtent l="0" t="0" r="0" b="9525"/>
            <wp:docPr id="12" name="Picture 1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14950" cy="428625"/>
                    </a:xfrm>
                    <a:prstGeom prst="rect">
                      <a:avLst/>
                    </a:prstGeom>
                    <a:noFill/>
                    <a:ln>
                      <a:noFill/>
                    </a:ln>
                  </pic:spPr>
                </pic:pic>
              </a:graphicData>
            </a:graphic>
          </wp:inline>
        </w:drawing>
      </w:r>
    </w:p>
    <w:p w14:paraId="34617AD3" w14:textId="77777777" w:rsidR="007E74B8" w:rsidRPr="007E74B8" w:rsidRDefault="007E74B8" w:rsidP="007E74B8">
      <w:p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7E74B8">
        <w:rPr>
          <w:rFonts w:ascii="Lucida Sans" w:eastAsia="Times New Roman" w:hAnsi="Lucida Sans" w:cs="Times New Roman"/>
          <w:color w:val="252525"/>
          <w:sz w:val="21"/>
          <w:szCs w:val="21"/>
        </w:rPr>
        <w:br/>
        <w:t>Image 5.</w:t>
      </w:r>
      <w:r w:rsidRPr="007E74B8">
        <w:rPr>
          <w:rFonts w:ascii="Lucida Sans" w:eastAsia="Times New Roman" w:hAnsi="Lucida Sans" w:cs="Times New Roman"/>
          <w:color w:val="252525"/>
          <w:sz w:val="21"/>
          <w:szCs w:val="21"/>
        </w:rPr>
        <w:br/>
      </w:r>
    </w:p>
    <w:p w14:paraId="1AB1D0DD" w14:textId="77777777" w:rsidR="007E74B8" w:rsidRPr="007E74B8" w:rsidRDefault="007E74B8" w:rsidP="007E74B8">
      <w:pPr>
        <w:numPr>
          <w:ilvl w:val="0"/>
          <w:numId w:val="2"/>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7E74B8">
        <w:rPr>
          <w:rFonts w:ascii="Lucida Sans" w:eastAsia="Times New Roman" w:hAnsi="Lucida Sans" w:cs="Times New Roman"/>
          <w:color w:val="252525"/>
          <w:sz w:val="21"/>
          <w:szCs w:val="21"/>
        </w:rPr>
        <w:t>Click </w:t>
      </w:r>
      <w:r w:rsidRPr="007E74B8">
        <w:rPr>
          <w:rFonts w:ascii="Lucida Sans" w:eastAsia="Times New Roman" w:hAnsi="Lucida Sans" w:cs="Times New Roman"/>
          <w:b/>
          <w:bCs/>
          <w:color w:val="252525"/>
          <w:sz w:val="21"/>
          <w:szCs w:val="21"/>
        </w:rPr>
        <w:t>View Report</w:t>
      </w:r>
      <w:r w:rsidRPr="007E74B8">
        <w:rPr>
          <w:rFonts w:ascii="Lucida Sans" w:eastAsia="Times New Roman" w:hAnsi="Lucida Sans" w:cs="Times New Roman"/>
          <w:color w:val="252525"/>
          <w:sz w:val="21"/>
          <w:szCs w:val="21"/>
        </w:rPr>
        <w:t> to open your </w:t>
      </w:r>
      <w:r w:rsidRPr="007E74B8">
        <w:rPr>
          <w:rFonts w:ascii="Lucida Sans" w:eastAsia="Times New Roman" w:hAnsi="Lucida Sans" w:cs="Times New Roman"/>
          <w:b/>
          <w:bCs/>
          <w:color w:val="252525"/>
          <w:sz w:val="21"/>
          <w:szCs w:val="21"/>
        </w:rPr>
        <w:t>User Batch Audit</w:t>
      </w:r>
      <w:r w:rsidRPr="007E74B8">
        <w:rPr>
          <w:rFonts w:ascii="Lucida Sans" w:eastAsia="Times New Roman" w:hAnsi="Lucida Sans" w:cs="Times New Roman"/>
          <w:color w:val="252525"/>
          <w:sz w:val="21"/>
          <w:szCs w:val="21"/>
        </w:rPr>
        <w:t> </w:t>
      </w:r>
      <w:r w:rsidRPr="007E74B8">
        <w:rPr>
          <w:rFonts w:ascii="Lucida Sans" w:eastAsia="Times New Roman" w:hAnsi="Lucida Sans" w:cs="Times New Roman"/>
          <w:b/>
          <w:bCs/>
          <w:color w:val="252525"/>
          <w:sz w:val="21"/>
          <w:szCs w:val="21"/>
        </w:rPr>
        <w:t>report</w:t>
      </w:r>
      <w:r w:rsidRPr="007E74B8">
        <w:rPr>
          <w:rFonts w:ascii="Lucida Sans" w:eastAsia="Times New Roman" w:hAnsi="Lucida Sans" w:cs="Times New Roman"/>
          <w:color w:val="252525"/>
          <w:sz w:val="21"/>
          <w:szCs w:val="21"/>
        </w:rPr>
        <w:t> for the day (See Image 6).</w:t>
      </w:r>
    </w:p>
    <w:p w14:paraId="32A66A74" w14:textId="5CC56904" w:rsidR="007E74B8" w:rsidRPr="007E74B8" w:rsidRDefault="007E74B8" w:rsidP="007E74B8">
      <w:p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7E74B8">
        <w:rPr>
          <w:rFonts w:ascii="Lucida Sans" w:eastAsia="Times New Roman" w:hAnsi="Lucida Sans" w:cs="Times New Roman"/>
          <w:noProof/>
          <w:color w:val="1A74B0"/>
          <w:sz w:val="21"/>
          <w:szCs w:val="21"/>
        </w:rPr>
        <w:drawing>
          <wp:inline distT="0" distB="0" distL="0" distR="0" wp14:anchorId="684A3054" wp14:editId="3723356D">
            <wp:extent cx="5314950" cy="438150"/>
            <wp:effectExtent l="0" t="0" r="0" b="0"/>
            <wp:docPr id="11" name="Picture 1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14950" cy="438150"/>
                    </a:xfrm>
                    <a:prstGeom prst="rect">
                      <a:avLst/>
                    </a:prstGeom>
                    <a:noFill/>
                    <a:ln>
                      <a:noFill/>
                    </a:ln>
                  </pic:spPr>
                </pic:pic>
              </a:graphicData>
            </a:graphic>
          </wp:inline>
        </w:drawing>
      </w:r>
    </w:p>
    <w:p w14:paraId="354EB883" w14:textId="77777777" w:rsidR="007E74B8" w:rsidRPr="007E74B8" w:rsidRDefault="007E74B8" w:rsidP="007E74B8">
      <w:p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7E74B8">
        <w:rPr>
          <w:rFonts w:ascii="Lucida Sans" w:eastAsia="Times New Roman" w:hAnsi="Lucida Sans" w:cs="Times New Roman"/>
          <w:color w:val="252525"/>
          <w:sz w:val="21"/>
          <w:szCs w:val="21"/>
        </w:rPr>
        <w:br/>
        <w:t>Image 6.</w:t>
      </w:r>
      <w:r w:rsidRPr="007E74B8">
        <w:rPr>
          <w:rFonts w:ascii="Lucida Sans" w:eastAsia="Times New Roman" w:hAnsi="Lucida Sans" w:cs="Times New Roman"/>
          <w:color w:val="252525"/>
          <w:sz w:val="21"/>
          <w:szCs w:val="21"/>
        </w:rPr>
        <w:br/>
      </w:r>
    </w:p>
    <w:p w14:paraId="01479BC7" w14:textId="332FE1CF" w:rsidR="00441BF0" w:rsidRDefault="00441BF0" w:rsidP="00441BF0">
      <w:p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p>
    <w:p w14:paraId="4EF684BC" w14:textId="624F1106" w:rsidR="00441BF0" w:rsidRDefault="00441BF0" w:rsidP="00441BF0">
      <w:p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p>
    <w:p w14:paraId="0E4D0AEB" w14:textId="3CA896E3" w:rsidR="00441BF0" w:rsidRDefault="00441BF0" w:rsidP="00441BF0">
      <w:p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p>
    <w:p w14:paraId="2AB1612D" w14:textId="71E9C599" w:rsidR="00441BF0" w:rsidRDefault="00441BF0" w:rsidP="00441BF0">
      <w:p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p>
    <w:p w14:paraId="304E7F03" w14:textId="77777777" w:rsidR="00441BF0" w:rsidRDefault="00441BF0" w:rsidP="00441BF0">
      <w:p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bookmarkStart w:id="0" w:name="_GoBack"/>
      <w:bookmarkEnd w:id="0"/>
    </w:p>
    <w:p w14:paraId="2809414C" w14:textId="5F1344EA" w:rsidR="007E74B8" w:rsidRPr="007E74B8" w:rsidRDefault="007E74B8" w:rsidP="007E74B8">
      <w:pPr>
        <w:numPr>
          <w:ilvl w:val="0"/>
          <w:numId w:val="2"/>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7E74B8">
        <w:rPr>
          <w:rFonts w:ascii="Lucida Sans" w:eastAsia="Times New Roman" w:hAnsi="Lucida Sans" w:cs="Times New Roman"/>
          <w:color w:val="252525"/>
          <w:sz w:val="21"/>
          <w:szCs w:val="21"/>
        </w:rPr>
        <w:lastRenderedPageBreak/>
        <w:t>At the top of the User Batch Audit report, you will see the </w:t>
      </w:r>
      <w:r w:rsidRPr="007E74B8">
        <w:rPr>
          <w:rFonts w:ascii="Lucida Sans" w:eastAsia="Times New Roman" w:hAnsi="Lucida Sans" w:cs="Times New Roman"/>
          <w:b/>
          <w:bCs/>
          <w:color w:val="252525"/>
          <w:sz w:val="21"/>
          <w:szCs w:val="21"/>
        </w:rPr>
        <w:t>Reconciliation</w:t>
      </w:r>
      <w:r w:rsidRPr="007E74B8">
        <w:rPr>
          <w:rFonts w:ascii="Lucida Sans" w:eastAsia="Times New Roman" w:hAnsi="Lucida Sans" w:cs="Times New Roman"/>
          <w:color w:val="252525"/>
          <w:sz w:val="21"/>
          <w:szCs w:val="21"/>
        </w:rPr>
        <w:t> </w:t>
      </w:r>
      <w:r w:rsidRPr="007E74B8">
        <w:rPr>
          <w:rFonts w:ascii="Lucida Sans" w:eastAsia="Times New Roman" w:hAnsi="Lucida Sans" w:cs="Times New Roman"/>
          <w:b/>
          <w:bCs/>
          <w:color w:val="252525"/>
          <w:sz w:val="21"/>
          <w:szCs w:val="21"/>
        </w:rPr>
        <w:t>summary</w:t>
      </w:r>
      <w:r w:rsidRPr="007E74B8">
        <w:rPr>
          <w:rFonts w:ascii="Lucida Sans" w:eastAsia="Times New Roman" w:hAnsi="Lucida Sans" w:cs="Times New Roman"/>
          <w:color w:val="252525"/>
          <w:sz w:val="21"/>
          <w:szCs w:val="21"/>
        </w:rPr>
        <w:t>. This will show your Opening Till, Closing Till, Total Sales, and the total amount of cash to be accounted for at the end of the shift. If you are short, there will be parentheses around the number at the bottom of the list. If you are over or at balance, the number will have no parentheses. Any notes entered on the Agent Cash In/Cash Out window will be displayed at the bottom of the report (See Image 7).</w:t>
      </w:r>
    </w:p>
    <w:p w14:paraId="061AD3EF" w14:textId="3806715B" w:rsidR="007E74B8" w:rsidRPr="007E74B8" w:rsidRDefault="007E74B8" w:rsidP="007E74B8">
      <w:p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7E74B8">
        <w:rPr>
          <w:rFonts w:ascii="Lucida Sans" w:eastAsia="Times New Roman" w:hAnsi="Lucida Sans" w:cs="Times New Roman"/>
          <w:noProof/>
          <w:color w:val="1A74B0"/>
          <w:sz w:val="21"/>
          <w:szCs w:val="21"/>
        </w:rPr>
        <w:drawing>
          <wp:inline distT="0" distB="0" distL="0" distR="0" wp14:anchorId="012CF75D" wp14:editId="701A323E">
            <wp:extent cx="5943600" cy="3911600"/>
            <wp:effectExtent l="0" t="0" r="0" b="0"/>
            <wp:docPr id="10" name="Picture 1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911600"/>
                    </a:xfrm>
                    <a:prstGeom prst="rect">
                      <a:avLst/>
                    </a:prstGeom>
                    <a:noFill/>
                    <a:ln>
                      <a:noFill/>
                    </a:ln>
                  </pic:spPr>
                </pic:pic>
              </a:graphicData>
            </a:graphic>
          </wp:inline>
        </w:drawing>
      </w:r>
    </w:p>
    <w:p w14:paraId="4E412AB3" w14:textId="77777777" w:rsidR="007E74B8" w:rsidRPr="007E74B8" w:rsidRDefault="007E74B8" w:rsidP="007E74B8">
      <w:p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7E74B8">
        <w:rPr>
          <w:rFonts w:ascii="Lucida Sans" w:eastAsia="Times New Roman" w:hAnsi="Lucida Sans" w:cs="Times New Roman"/>
          <w:color w:val="252525"/>
          <w:sz w:val="21"/>
          <w:szCs w:val="21"/>
        </w:rPr>
        <w:br/>
        <w:t>Image 7</w:t>
      </w:r>
      <w:r w:rsidRPr="007E74B8">
        <w:rPr>
          <w:rFonts w:ascii="Lucida Sans" w:eastAsia="Times New Roman" w:hAnsi="Lucida Sans" w:cs="Times New Roman"/>
          <w:color w:val="252525"/>
          <w:sz w:val="21"/>
          <w:szCs w:val="21"/>
        </w:rPr>
        <w:br/>
      </w:r>
      <w:r w:rsidRPr="007E74B8">
        <w:rPr>
          <w:rFonts w:ascii="Lucida Sans" w:eastAsia="Times New Roman" w:hAnsi="Lucida Sans" w:cs="Times New Roman"/>
          <w:color w:val="252525"/>
          <w:sz w:val="21"/>
          <w:szCs w:val="21"/>
        </w:rPr>
        <w:br/>
      </w:r>
      <w:r w:rsidRPr="007E74B8">
        <w:rPr>
          <w:rFonts w:ascii="Lucida Sans" w:eastAsia="Times New Roman" w:hAnsi="Lucida Sans" w:cs="Times New Roman"/>
          <w:b/>
          <w:bCs/>
          <w:color w:val="252525"/>
          <w:sz w:val="21"/>
          <w:szCs w:val="21"/>
        </w:rPr>
        <w:t>NOTE:</w:t>
      </w:r>
      <w:r w:rsidRPr="007E74B8">
        <w:rPr>
          <w:rFonts w:ascii="Lucida Sans" w:eastAsia="Times New Roman" w:hAnsi="Lucida Sans" w:cs="Times New Roman"/>
          <w:color w:val="252525"/>
          <w:sz w:val="21"/>
          <w:szCs w:val="21"/>
        </w:rPr>
        <w:t> If your drawer does not balance, it is recommended you find the cause, type the explanation into the notes field, and explain to your supervising manager why you are not balanced.</w:t>
      </w:r>
      <w:r w:rsidRPr="007E74B8">
        <w:rPr>
          <w:rFonts w:ascii="Lucida Sans" w:eastAsia="Times New Roman" w:hAnsi="Lucida Sans" w:cs="Times New Roman"/>
          <w:color w:val="252525"/>
          <w:sz w:val="21"/>
          <w:szCs w:val="21"/>
        </w:rPr>
        <w:br/>
      </w:r>
    </w:p>
    <w:p w14:paraId="350FFBAE" w14:textId="77777777" w:rsidR="007E74B8" w:rsidRPr="007E74B8" w:rsidRDefault="007E74B8" w:rsidP="007E74B8">
      <w:pPr>
        <w:numPr>
          <w:ilvl w:val="0"/>
          <w:numId w:val="2"/>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7E74B8">
        <w:rPr>
          <w:rFonts w:ascii="Lucida Sans" w:eastAsia="Times New Roman" w:hAnsi="Lucida Sans" w:cs="Times New Roman"/>
          <w:color w:val="252525"/>
          <w:sz w:val="21"/>
          <w:szCs w:val="21"/>
        </w:rPr>
        <w:t>Once you balance, go back to your </w:t>
      </w:r>
      <w:r w:rsidRPr="007E74B8">
        <w:rPr>
          <w:rFonts w:ascii="Lucida Sans" w:eastAsia="Times New Roman" w:hAnsi="Lucida Sans" w:cs="Times New Roman"/>
          <w:b/>
          <w:bCs/>
          <w:color w:val="252525"/>
          <w:sz w:val="21"/>
          <w:szCs w:val="21"/>
        </w:rPr>
        <w:t>Cash In/Out</w:t>
      </w:r>
      <w:r w:rsidRPr="007E74B8">
        <w:rPr>
          <w:rFonts w:ascii="Lucida Sans" w:eastAsia="Times New Roman" w:hAnsi="Lucida Sans" w:cs="Times New Roman"/>
          <w:color w:val="252525"/>
          <w:sz w:val="21"/>
          <w:szCs w:val="21"/>
        </w:rPr>
        <w:t> window and click the "</w:t>
      </w:r>
      <w:r w:rsidRPr="007E74B8">
        <w:rPr>
          <w:rFonts w:ascii="Lucida Sans" w:eastAsia="Times New Roman" w:hAnsi="Lucida Sans" w:cs="Times New Roman"/>
          <w:b/>
          <w:bCs/>
          <w:color w:val="252525"/>
          <w:sz w:val="21"/>
          <w:szCs w:val="21"/>
        </w:rPr>
        <w:t>Cash Out</w:t>
      </w:r>
      <w:r w:rsidRPr="007E74B8">
        <w:rPr>
          <w:rFonts w:ascii="Lucida Sans" w:eastAsia="Times New Roman" w:hAnsi="Lucida Sans" w:cs="Times New Roman"/>
          <w:color w:val="252525"/>
          <w:sz w:val="21"/>
          <w:szCs w:val="21"/>
        </w:rPr>
        <w:t>" Button (See Image 9).</w:t>
      </w:r>
    </w:p>
    <w:p w14:paraId="41371635" w14:textId="72EE803A" w:rsidR="007E74B8" w:rsidRPr="007E74B8" w:rsidRDefault="007E74B8" w:rsidP="007E74B8">
      <w:p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7E74B8">
        <w:rPr>
          <w:rFonts w:ascii="Lucida Sans" w:eastAsia="Times New Roman" w:hAnsi="Lucida Sans" w:cs="Times New Roman"/>
          <w:noProof/>
          <w:color w:val="1A74B0"/>
          <w:sz w:val="21"/>
          <w:szCs w:val="21"/>
        </w:rPr>
        <w:drawing>
          <wp:inline distT="0" distB="0" distL="0" distR="0" wp14:anchorId="351A4D07" wp14:editId="45BCB166">
            <wp:extent cx="5305425" cy="428625"/>
            <wp:effectExtent l="0" t="0" r="9525" b="9525"/>
            <wp:docPr id="9" name="Picture 9">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05425" cy="428625"/>
                    </a:xfrm>
                    <a:prstGeom prst="rect">
                      <a:avLst/>
                    </a:prstGeom>
                    <a:noFill/>
                    <a:ln>
                      <a:noFill/>
                    </a:ln>
                  </pic:spPr>
                </pic:pic>
              </a:graphicData>
            </a:graphic>
          </wp:inline>
        </w:drawing>
      </w:r>
    </w:p>
    <w:p w14:paraId="3A2D0CCE" w14:textId="482222D7" w:rsidR="001C2603" w:rsidRPr="007E74B8" w:rsidRDefault="001C2603" w:rsidP="007E74B8"/>
    <w:sectPr w:rsidR="001C2603" w:rsidRPr="007E74B8" w:rsidSect="007E74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252D2D"/>
    <w:multiLevelType w:val="multilevel"/>
    <w:tmpl w:val="A71A0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AD33BE"/>
    <w:multiLevelType w:val="multilevel"/>
    <w:tmpl w:val="61847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603"/>
    <w:rsid w:val="001C2603"/>
    <w:rsid w:val="002F6446"/>
    <w:rsid w:val="00441BF0"/>
    <w:rsid w:val="007E231B"/>
    <w:rsid w:val="007E74B8"/>
    <w:rsid w:val="008C0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0F7E6"/>
  <w15:chartTrackingRefBased/>
  <w15:docId w15:val="{EAC1B763-22D1-4374-99FB-EB69CB51D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26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C2603"/>
  </w:style>
  <w:style w:type="character" w:styleId="Emphasis">
    <w:name w:val="Emphasis"/>
    <w:basedOn w:val="DefaultParagraphFont"/>
    <w:uiPriority w:val="20"/>
    <w:qFormat/>
    <w:rsid w:val="001C2603"/>
    <w:rPr>
      <w:i/>
      <w:iCs/>
    </w:rPr>
  </w:style>
  <w:style w:type="character" w:styleId="Strong">
    <w:name w:val="Strong"/>
    <w:basedOn w:val="DefaultParagraphFont"/>
    <w:uiPriority w:val="22"/>
    <w:qFormat/>
    <w:rsid w:val="001C26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213930">
      <w:bodyDiv w:val="1"/>
      <w:marLeft w:val="0"/>
      <w:marRight w:val="0"/>
      <w:marTop w:val="0"/>
      <w:marBottom w:val="0"/>
      <w:divBdr>
        <w:top w:val="none" w:sz="0" w:space="0" w:color="auto"/>
        <w:left w:val="none" w:sz="0" w:space="0" w:color="auto"/>
        <w:bottom w:val="none" w:sz="0" w:space="0" w:color="auto"/>
        <w:right w:val="none" w:sz="0" w:space="0" w:color="auto"/>
      </w:divBdr>
    </w:div>
    <w:div w:id="1327829645">
      <w:bodyDiv w:val="1"/>
      <w:marLeft w:val="0"/>
      <w:marRight w:val="0"/>
      <w:marTop w:val="0"/>
      <w:marBottom w:val="0"/>
      <w:divBdr>
        <w:top w:val="none" w:sz="0" w:space="0" w:color="auto"/>
        <w:left w:val="none" w:sz="0" w:space="0" w:color="auto"/>
        <w:bottom w:val="none" w:sz="0" w:space="0" w:color="auto"/>
        <w:right w:val="none" w:sz="0" w:space="0" w:color="auto"/>
      </w:divBdr>
      <w:divsChild>
        <w:div w:id="1154638922">
          <w:marLeft w:val="0"/>
          <w:marRight w:val="0"/>
          <w:marTop w:val="0"/>
          <w:marBottom w:val="0"/>
          <w:divBdr>
            <w:top w:val="none" w:sz="0" w:space="0" w:color="auto"/>
            <w:left w:val="none" w:sz="0" w:space="0" w:color="auto"/>
            <w:bottom w:val="none" w:sz="0" w:space="0" w:color="auto"/>
            <w:right w:val="none" w:sz="0" w:space="0" w:color="auto"/>
          </w:divBdr>
        </w:div>
        <w:div w:id="478810558">
          <w:marLeft w:val="0"/>
          <w:marRight w:val="0"/>
          <w:marTop w:val="0"/>
          <w:marBottom w:val="0"/>
          <w:divBdr>
            <w:top w:val="none" w:sz="0" w:space="0" w:color="auto"/>
            <w:left w:val="none" w:sz="0" w:space="0" w:color="auto"/>
            <w:bottom w:val="none" w:sz="0" w:space="0" w:color="auto"/>
            <w:right w:val="none" w:sz="0" w:space="0" w:color="auto"/>
          </w:divBdr>
        </w:div>
        <w:div w:id="1167745741">
          <w:marLeft w:val="0"/>
          <w:marRight w:val="0"/>
          <w:marTop w:val="0"/>
          <w:marBottom w:val="0"/>
          <w:divBdr>
            <w:top w:val="none" w:sz="0" w:space="0" w:color="auto"/>
            <w:left w:val="none" w:sz="0" w:space="0" w:color="auto"/>
            <w:bottom w:val="none" w:sz="0" w:space="0" w:color="auto"/>
            <w:right w:val="none" w:sz="0" w:space="0" w:color="auto"/>
          </w:divBdr>
        </w:div>
        <w:div w:id="7560273">
          <w:marLeft w:val="0"/>
          <w:marRight w:val="0"/>
          <w:marTop w:val="0"/>
          <w:marBottom w:val="0"/>
          <w:divBdr>
            <w:top w:val="none" w:sz="0" w:space="0" w:color="auto"/>
            <w:left w:val="none" w:sz="0" w:space="0" w:color="auto"/>
            <w:bottom w:val="none" w:sz="0" w:space="0" w:color="auto"/>
            <w:right w:val="none" w:sz="0" w:space="0" w:color="auto"/>
          </w:divBdr>
        </w:div>
        <w:div w:id="1062413302">
          <w:marLeft w:val="0"/>
          <w:marRight w:val="0"/>
          <w:marTop w:val="0"/>
          <w:marBottom w:val="0"/>
          <w:divBdr>
            <w:top w:val="none" w:sz="0" w:space="0" w:color="auto"/>
            <w:left w:val="none" w:sz="0" w:space="0" w:color="auto"/>
            <w:bottom w:val="none" w:sz="0" w:space="0" w:color="auto"/>
            <w:right w:val="none" w:sz="0" w:space="0" w:color="auto"/>
          </w:divBdr>
        </w:div>
        <w:div w:id="780761747">
          <w:marLeft w:val="0"/>
          <w:marRight w:val="0"/>
          <w:marTop w:val="0"/>
          <w:marBottom w:val="0"/>
          <w:divBdr>
            <w:top w:val="none" w:sz="0" w:space="0" w:color="auto"/>
            <w:left w:val="none" w:sz="0" w:space="0" w:color="auto"/>
            <w:bottom w:val="none" w:sz="0" w:space="0" w:color="auto"/>
            <w:right w:val="none" w:sz="0" w:space="0" w:color="auto"/>
          </w:divBdr>
        </w:div>
        <w:div w:id="236937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agiletix.com/hc/article_attachments/360049441352/COUPOSCDUBstep4edit.png" TargetMode="External"/><Relationship Id="rId13" Type="http://schemas.openxmlformats.org/officeDocument/2006/relationships/image" Target="media/image5.png"/><Relationship Id="rId18" Type="http://schemas.openxmlformats.org/officeDocument/2006/relationships/hyperlink" Target="https://support.agiletix.com/hc/article_attachments/360049568151/COUPOSCDUBstep9.p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support.agiletix.com/hc/article_attachments/360049567991/COUPOSCDUBstep6edit.png" TargetMode="Externa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https://support.agiletix.com/hc/article_attachments/360049441472/COUPOSCDUBstep8.pn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upport.agiletix.com/hc/article_attachments/360049567971/COUPOSCDUBstep3.png" TargetMode="External"/><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image" Target="media/image6.png"/><Relationship Id="rId10" Type="http://schemas.openxmlformats.org/officeDocument/2006/relationships/hyperlink" Target="https://support.agiletix.com/hc/article_attachments/360049441412/COUPOSCDUBstep5edit.png" TargetMode="Externa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support.agiletix.com/hc/article_attachments/360049568011/COUPOSCDUBstep7edit.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 Steward</dc:creator>
  <cp:keywords/>
  <dc:description/>
  <cp:lastModifiedBy>Kayce Boehm</cp:lastModifiedBy>
  <cp:revision>4</cp:revision>
  <dcterms:created xsi:type="dcterms:W3CDTF">2020-02-12T14:56:00Z</dcterms:created>
  <dcterms:modified xsi:type="dcterms:W3CDTF">2020-02-12T15:01:00Z</dcterms:modified>
</cp:coreProperties>
</file>