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22B3" w14:textId="406F170F" w:rsidR="006260CC" w:rsidRPr="006260CC" w:rsidRDefault="006260CC" w:rsidP="006260CC">
      <w:pPr>
        <w:pStyle w:val="NormalWeb"/>
        <w:shd w:val="clear" w:color="auto" w:fill="FAFAFA"/>
        <w:spacing w:before="0" w:beforeAutospacing="0"/>
        <w:rPr>
          <w:rStyle w:val="wysiwyg-color-black"/>
          <w:rFonts w:ascii="Lucida Sans" w:hAnsi="Lucida Sans"/>
          <w:color w:val="000000"/>
          <w:sz w:val="28"/>
          <w:szCs w:val="28"/>
        </w:rPr>
      </w:pPr>
      <w:r>
        <w:rPr>
          <w:rStyle w:val="wysiwyg-color-black"/>
          <w:rFonts w:ascii="Lucida Sans" w:hAnsi="Lucida Sans"/>
          <w:color w:val="000000"/>
          <w:sz w:val="28"/>
          <w:szCs w:val="28"/>
        </w:rPr>
        <w:t>Membership Batch Fulfillment</w:t>
      </w:r>
    </w:p>
    <w:p w14:paraId="3E83C166" w14:textId="7326D24F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1. </w:t>
      </w:r>
      <w:hyperlink r:id="rId4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Log In</w:t>
        </w:r>
      </w:hyperlink>
      <w:r>
        <w:rPr>
          <w:rStyle w:val="wysiwyg-color-black"/>
          <w:rFonts w:ascii="Lucida Sans" w:hAnsi="Lucida Sans"/>
          <w:color w:val="000000"/>
          <w:sz w:val="21"/>
          <w:szCs w:val="21"/>
        </w:rPr>
        <w:t> to Sales.</w:t>
      </w:r>
    </w:p>
    <w:p w14:paraId="5F9F3673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2. Make sure that you are cashed in before starting the fulfillment process. See "</w:t>
      </w:r>
      <w:hyperlink r:id="rId5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How to Cash In and Use AMS Sales to Create a Daily User Batch</w:t>
        </w:r>
      </w:hyperlink>
      <w:r>
        <w:rPr>
          <w:rStyle w:val="wysiwyg-color-black"/>
          <w:rFonts w:ascii="Lucida Sans" w:hAnsi="Lucida Sans"/>
          <w:color w:val="000000"/>
          <w:sz w:val="21"/>
          <w:szCs w:val="21"/>
        </w:rPr>
        <w:t>" for further instructions.</w:t>
      </w:r>
    </w:p>
    <w:p w14:paraId="79F8D628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3. Select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Support Functions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from the menu at the top of the screen. Hover the mouse over </w:t>
      </w:r>
      <w:r>
        <w:rPr>
          <w:rStyle w:val="Strong"/>
          <w:rFonts w:ascii="Lucida Sans" w:hAnsi="Lucida Sans"/>
          <w:color w:val="000000"/>
          <w:sz w:val="21"/>
          <w:szCs w:val="21"/>
        </w:rPr>
        <w:t>Fulfillment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and select </w:t>
      </w:r>
      <w:r>
        <w:rPr>
          <w:rStyle w:val="Strong"/>
          <w:rFonts w:ascii="Lucida Sans" w:hAnsi="Lucida Sans"/>
          <w:color w:val="000000"/>
          <w:sz w:val="21"/>
          <w:szCs w:val="21"/>
        </w:rPr>
        <w:t>Membership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. (Image 2)</w:t>
      </w:r>
    </w:p>
    <w:p w14:paraId="5A3CAA73" w14:textId="7B547C05" w:rsidR="006260CC" w:rsidRDefault="006260CC" w:rsidP="006260CC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2DD9A8E6" wp14:editId="467E6E26">
            <wp:extent cx="5943600" cy="1111250"/>
            <wp:effectExtent l="0" t="0" r="0" b="0"/>
            <wp:docPr id="26" name="Picture 2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3E999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Image 2</w:t>
      </w:r>
    </w:p>
    <w:p w14:paraId="68057B08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4.  Select the membership program that you want to print. (Image 3)</w:t>
      </w:r>
    </w:p>
    <w:p w14:paraId="354DC3B0" w14:textId="6F6A2D85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1231476A" wp14:editId="5D85C1D7">
            <wp:extent cx="2876550" cy="33242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9125B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Image 3</w:t>
      </w:r>
    </w:p>
    <w:p w14:paraId="0B21D141" w14:textId="300AECBA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5. Select all orders that need to be fulfilled. If you want to print the entire batch, click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Green Check Mark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icon </w:t>
      </w:r>
      <w:r w:rsidR="00D14018">
        <w:rPr>
          <w:rStyle w:val="wysiwyg-color-black"/>
          <w:rFonts w:ascii="Lucida Sans" w:hAnsi="Lucida Sans"/>
          <w:noProof/>
          <w:color w:val="000000"/>
          <w:sz w:val="21"/>
          <w:szCs w:val="21"/>
        </w:rPr>
        <w:drawing>
          <wp:inline distT="0" distB="0" distL="0" distR="0" wp14:anchorId="036606F8" wp14:editId="2DE4728A">
            <wp:extent cx="390525" cy="2857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at the bottom of the screen. Otherwise, check the box next to each order needing to be fulfilled. (Image 4)</w:t>
      </w:r>
    </w:p>
    <w:p w14:paraId="2B6553D3" w14:textId="19982557" w:rsidR="006260CC" w:rsidRDefault="006260CC" w:rsidP="006260CC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lastRenderedPageBreak/>
        <w:drawing>
          <wp:inline distT="0" distB="0" distL="0" distR="0" wp14:anchorId="56EB086A" wp14:editId="5FD8C205">
            <wp:extent cx="5943600" cy="6668770"/>
            <wp:effectExtent l="0" t="0" r="0" b="0"/>
            <wp:docPr id="23" name="Picture 2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D9BBE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Image 4</w:t>
      </w:r>
    </w:p>
    <w:p w14:paraId="615CBCE9" w14:textId="2C223EF5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6. Click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Ticket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icon </w:t>
      </w:r>
      <w:r>
        <w:rPr>
          <w:rFonts w:ascii="Lucida Sans" w:hAnsi="Lucida Sans"/>
          <w:noProof/>
          <w:color w:val="000000"/>
          <w:sz w:val="21"/>
          <w:szCs w:val="21"/>
        </w:rPr>
        <w:drawing>
          <wp:inline distT="0" distB="0" distL="0" distR="0" wp14:anchorId="11AEB1E9" wp14:editId="724715F5">
            <wp:extent cx="342900" cy="3143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at the bottom of the screen. </w:t>
      </w:r>
    </w:p>
    <w:p w14:paraId="3DC81E45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7.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Fulfillment Options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window will open. Uncheck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Print Payment Receipts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box. Select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Print Membership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radial button. From the list of</w:t>
      </w:r>
      <w:r>
        <w:rPr>
          <w:rStyle w:val="Strong"/>
          <w:rFonts w:ascii="Lucida Sans" w:hAnsi="Lucida Sans"/>
          <w:color w:val="000000"/>
          <w:sz w:val="21"/>
          <w:szCs w:val="21"/>
        </w:rPr>
        <w:t> Available Printers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 xml:space="preserve">, select a 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lastRenderedPageBreak/>
        <w:t>printer and move it to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Selected Printers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list. Click </w:t>
      </w:r>
      <w:r>
        <w:rPr>
          <w:rStyle w:val="Strong"/>
          <w:rFonts w:ascii="Lucida Sans" w:hAnsi="Lucida Sans"/>
          <w:color w:val="000000"/>
          <w:sz w:val="21"/>
          <w:szCs w:val="21"/>
        </w:rPr>
        <w:t>OK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to start printing your membership cards/passes. (Image 5) </w:t>
      </w:r>
    </w:p>
    <w:p w14:paraId="413E1EEC" w14:textId="312418F4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5EC0498" wp14:editId="220EE997">
            <wp:extent cx="4248150" cy="5334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5261E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Image 5</w:t>
      </w:r>
    </w:p>
    <w:p w14:paraId="1D041355" w14:textId="7E41342C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8. Some organizations send new members </w:t>
      </w:r>
      <w:r>
        <w:rPr>
          <w:rStyle w:val="Strong"/>
          <w:rFonts w:ascii="Lucida Sans" w:hAnsi="Lucida Sans"/>
          <w:color w:val="000000"/>
          <w:sz w:val="21"/>
          <w:szCs w:val="21"/>
        </w:rPr>
        <w:t>Welcome Letters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to thank them for their purchase, detail their benefits, and give them their membership card. To print the letters, switch to </w:t>
      </w:r>
      <w:r>
        <w:rPr>
          <w:rStyle w:val="Strong"/>
          <w:rFonts w:ascii="Lucida Sans" w:hAnsi="Lucida Sans"/>
          <w:color w:val="000000"/>
          <w:sz w:val="21"/>
          <w:szCs w:val="21"/>
        </w:rPr>
        <w:t>Administration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. Click </w:t>
      </w:r>
      <w:r>
        <w:rPr>
          <w:rStyle w:val="Strong"/>
          <w:rFonts w:ascii="Lucida Sans" w:hAnsi="Lucida Sans"/>
          <w:color w:val="000000"/>
          <w:sz w:val="21"/>
          <w:szCs w:val="21"/>
        </w:rPr>
        <w:t>File,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hover over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Switch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, and select </w:t>
      </w:r>
      <w:r>
        <w:rPr>
          <w:rStyle w:val="Strong"/>
          <w:rFonts w:ascii="Lucida Sans" w:hAnsi="Lucida Sans"/>
          <w:color w:val="000000"/>
          <w:sz w:val="21"/>
          <w:szCs w:val="21"/>
        </w:rPr>
        <w:t>Administration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. (Image 6)</w:t>
      </w:r>
    </w:p>
    <w:p w14:paraId="406673D4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35765E96" w14:textId="5815E734" w:rsidR="006260CC" w:rsidRDefault="006260CC" w:rsidP="006260CC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lastRenderedPageBreak/>
        <w:drawing>
          <wp:inline distT="0" distB="0" distL="0" distR="0" wp14:anchorId="7A7929F6" wp14:editId="3E943DDC">
            <wp:extent cx="5943600" cy="1697990"/>
            <wp:effectExtent l="0" t="0" r="0" b="0"/>
            <wp:docPr id="20" name="Picture 2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780C7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Image 6</w:t>
      </w:r>
    </w:p>
    <w:p w14:paraId="35B4156E" w14:textId="0F5184B9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9. Select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Corporate Organization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icon </w:t>
      </w:r>
      <w:r w:rsidR="00CB0444">
        <w:rPr>
          <w:rStyle w:val="wysiwyg-color-black"/>
          <w:rFonts w:ascii="Lucida Sans" w:hAnsi="Lucida Sans"/>
          <w:noProof/>
          <w:color w:val="000000"/>
          <w:sz w:val="21"/>
          <w:szCs w:val="21"/>
        </w:rPr>
        <w:drawing>
          <wp:inline distT="0" distB="0" distL="0" distR="0" wp14:anchorId="054011AD" wp14:editId="7DDA4A0D">
            <wp:extent cx="476250" cy="5048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. Click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Customer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folder</w:t>
      </w:r>
      <w:r w:rsidR="00CB0444">
        <w:rPr>
          <w:rStyle w:val="wysiwyg-color-black"/>
          <w:rFonts w:ascii="Lucida Sans" w:hAnsi="Lucida Sans"/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rStyle w:val="wysiwyg-color-black"/>
          <w:rFonts w:ascii="Lucida Sans" w:hAnsi="Lucida Sans"/>
          <w:color w:val="000000"/>
          <w:sz w:val="21"/>
          <w:szCs w:val="21"/>
        </w:rPr>
        <w:t>and select </w:t>
      </w:r>
      <w:r>
        <w:rPr>
          <w:rStyle w:val="Strong"/>
          <w:rFonts w:ascii="Lucida Sans" w:hAnsi="Lucida Sans"/>
          <w:color w:val="000000"/>
          <w:sz w:val="21"/>
          <w:szCs w:val="21"/>
        </w:rPr>
        <w:t>Emails and Letters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. (Image 7)</w:t>
      </w:r>
    </w:p>
    <w:p w14:paraId="58A6ED35" w14:textId="66D1BF7D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13664FF7" wp14:editId="7EE65EDA">
            <wp:extent cx="2009775" cy="30003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6F8B3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Image 7</w:t>
      </w:r>
    </w:p>
    <w:p w14:paraId="35DFBAD4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10. In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Emails and Letters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box</w:t>
      </w:r>
      <w:r>
        <w:rPr>
          <w:rStyle w:val="Strong"/>
          <w:rFonts w:ascii="Lucida Sans" w:hAnsi="Lucida Sans"/>
          <w:color w:val="000000"/>
          <w:sz w:val="21"/>
          <w:szCs w:val="21"/>
        </w:rPr>
        <w:t>,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double-click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Welcome Letter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. (Image 8)</w:t>
      </w:r>
    </w:p>
    <w:p w14:paraId="630F1BA6" w14:textId="466E6618" w:rsidR="006260CC" w:rsidRDefault="006260CC" w:rsidP="006260CC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lastRenderedPageBreak/>
        <w:drawing>
          <wp:inline distT="0" distB="0" distL="0" distR="0" wp14:anchorId="5716791E" wp14:editId="427966ED">
            <wp:extent cx="5943600" cy="1768475"/>
            <wp:effectExtent l="0" t="0" r="0" b="3175"/>
            <wp:docPr id="17" name="Picture 1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497D4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Image 8</w:t>
      </w:r>
    </w:p>
    <w:p w14:paraId="266188C4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11. In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Email / Letter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pop-up window, click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Set Parameters.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(Image 9)    </w:t>
      </w:r>
    </w:p>
    <w:p w14:paraId="06C89E80" w14:textId="22282E92" w:rsidR="006260CC" w:rsidRDefault="006260CC" w:rsidP="006260CC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14314B31" wp14:editId="39DE59CF">
            <wp:extent cx="5943600" cy="5067935"/>
            <wp:effectExtent l="0" t="0" r="0" b="0"/>
            <wp:docPr id="16" name="Picture 1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53910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Image 9</w:t>
      </w:r>
    </w:p>
    <w:p w14:paraId="011B0D3B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lastRenderedPageBreak/>
        <w:t>12. In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Set Parameters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pop-up window, select the batch that you printed in steps 2 through 6 and click </w:t>
      </w:r>
      <w:r>
        <w:rPr>
          <w:rStyle w:val="Strong"/>
          <w:rFonts w:ascii="Lucida Sans" w:hAnsi="Lucida Sans"/>
          <w:color w:val="000000"/>
          <w:sz w:val="21"/>
          <w:szCs w:val="21"/>
        </w:rPr>
        <w:t>OK.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 (Image 10)</w:t>
      </w:r>
    </w:p>
    <w:p w14:paraId="05D751ED" w14:textId="467CB61E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21E61BB" wp14:editId="4EE8727B">
            <wp:extent cx="5076825" cy="48768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E9B23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Image 10</w:t>
      </w:r>
    </w:p>
    <w:p w14:paraId="1E4248DE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13. Click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Preview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tab. Then, select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Show All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button. This will show all the welcome letters for this batch of fulfillment. Finally, click </w:t>
      </w:r>
      <w:r>
        <w:rPr>
          <w:rStyle w:val="Strong"/>
          <w:rFonts w:ascii="Lucida Sans" w:hAnsi="Lucida Sans"/>
          <w:color w:val="000000"/>
          <w:sz w:val="21"/>
          <w:szCs w:val="21"/>
        </w:rPr>
        <w:t>Print.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(Image 11)</w:t>
      </w:r>
    </w:p>
    <w:p w14:paraId="6FF23B35" w14:textId="538C812F" w:rsidR="006260CC" w:rsidRDefault="006260CC" w:rsidP="006260CC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lastRenderedPageBreak/>
        <w:drawing>
          <wp:inline distT="0" distB="0" distL="0" distR="0" wp14:anchorId="22980EFD" wp14:editId="564FEEE4">
            <wp:extent cx="5943600" cy="5067935"/>
            <wp:effectExtent l="0" t="0" r="0" b="0"/>
            <wp:docPr id="14" name="Picture 1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65E8C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Image 11</w:t>
      </w:r>
    </w:p>
    <w:p w14:paraId="4CF5ED83" w14:textId="77777777" w:rsidR="006260CC" w:rsidRDefault="006260CC" w:rsidP="006260CC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14. A PDF of all the letters will open. Click the printer icon to print to your selected document printer.</w:t>
      </w:r>
    </w:p>
    <w:p w14:paraId="3A9C47F5" w14:textId="77777777" w:rsidR="00C51E79" w:rsidRPr="006260CC" w:rsidRDefault="00CB0444" w:rsidP="006260CC"/>
    <w:sectPr w:rsidR="00C51E79" w:rsidRPr="00626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C8D"/>
    <w:rsid w:val="002F2C52"/>
    <w:rsid w:val="002F6446"/>
    <w:rsid w:val="00354DD2"/>
    <w:rsid w:val="006260CC"/>
    <w:rsid w:val="00736008"/>
    <w:rsid w:val="007E231B"/>
    <w:rsid w:val="00833078"/>
    <w:rsid w:val="00905C8D"/>
    <w:rsid w:val="009F3E2F"/>
    <w:rsid w:val="00C46A5B"/>
    <w:rsid w:val="00CB0444"/>
    <w:rsid w:val="00D1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BC52"/>
  <w15:chartTrackingRefBased/>
  <w15:docId w15:val="{098A8ACF-D3E6-4A19-8426-548D879E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5C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C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5C8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05C8D"/>
    <w:rPr>
      <w:b/>
      <w:bCs/>
    </w:rPr>
  </w:style>
  <w:style w:type="character" w:customStyle="1" w:styleId="wysiwyg-color-black">
    <w:name w:val="wysiwyg-color-black"/>
    <w:basedOn w:val="DefaultParagraphFont"/>
    <w:rsid w:val="0062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02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83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hyperlink" Target="https://support.agiletix.com/hc/article_attachments/360047949012/MBFimg8.pn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yperlink" Target="https://support.agiletix.com/hc/article_attachments/360048063271/MBFimg9.png" TargetMode="External"/><Relationship Id="rId1" Type="http://schemas.openxmlformats.org/officeDocument/2006/relationships/styles" Target="styles.xml"/><Relationship Id="rId6" Type="http://schemas.openxmlformats.org/officeDocument/2006/relationships/hyperlink" Target="https://support.agiletix.com/hc/article_attachments/360047948512/MBFimg2edit.png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hyperlink" Target="https://support.agiletix.com/hc/en-us/articles/204319670-How-to-Cash-In-and-create-a-Daily-User-Batch-in-AMS" TargetMode="External"/><Relationship Id="rId15" Type="http://schemas.openxmlformats.org/officeDocument/2006/relationships/image" Target="media/image7.png"/><Relationship Id="rId23" Type="http://schemas.openxmlformats.org/officeDocument/2006/relationships/hyperlink" Target="https://support.agiletix.com/hc/article_attachments/360047949772/MBFimg11.png" TargetMode="External"/><Relationship Id="rId10" Type="http://schemas.openxmlformats.org/officeDocument/2006/relationships/hyperlink" Target="https://support.agiletix.com/hc/article_attachments/115017422923/Image_4.png" TargetMode="External"/><Relationship Id="rId19" Type="http://schemas.openxmlformats.org/officeDocument/2006/relationships/image" Target="media/image10.png"/><Relationship Id="rId4" Type="http://schemas.openxmlformats.org/officeDocument/2006/relationships/hyperlink" Target="https://support.agiletix.com/hc/en-us/articles/200617005-Log-In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support.agiletix.com/hc/article_attachments/360048062611/MBFimg6edit.png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5</cp:revision>
  <dcterms:created xsi:type="dcterms:W3CDTF">2020-01-30T20:12:00Z</dcterms:created>
  <dcterms:modified xsi:type="dcterms:W3CDTF">2020-01-30T20:16:00Z</dcterms:modified>
</cp:coreProperties>
</file>