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F53" w:rsidRPr="0076237C" w:rsidRDefault="00C74FB3">
      <w:pPr>
        <w:rPr>
          <w:b/>
          <w:sz w:val="28"/>
        </w:rPr>
      </w:pPr>
      <w:r w:rsidRPr="0076237C">
        <w:rPr>
          <w:b/>
          <w:sz w:val="28"/>
        </w:rPr>
        <w:t>Building Reserved Seating Chart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1. Log in to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Administration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2. Select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Corporate Organization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icon.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3. Select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Sales Organization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folder then either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Template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or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Event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level.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NOTE: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Once your seating chart is built you will be able to copy up to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Physical Template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in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Corporate Information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area (not required). (Image 1)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742440" cy="2233930"/>
            <wp:effectExtent l="0" t="0" r="0" b="0"/>
            <wp:docPr id="65" name="Picture 65" descr="https://agiletix.zendesk.com/hc/en-us/article_attachments/202798510/Folder_Imag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agiletix.zendesk.com/hc/en-us/article_attachments/202798510/Folder_Image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1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4. You will need to set up your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Template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or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Event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with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Tiers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first. See </w:t>
      </w:r>
      <w:hyperlink r:id="rId6" w:tgtFrame="_blank" w:history="1">
        <w:r w:rsidRPr="00C74FB3">
          <w:rPr>
            <w:rFonts w:ascii="Verdana" w:eastAsia="Times New Roman" w:hAnsi="Verdana" w:cs="Times New Roman"/>
            <w:b/>
            <w:bCs/>
            <w:color w:val="0000FF"/>
            <w:sz w:val="20"/>
            <w:szCs w:val="20"/>
            <w:u w:val="single"/>
          </w:rPr>
          <w:t>How to Build a Venue Template. </w:t>
        </w:r>
      </w:hyperlink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Important Notes for Reserved Seating Chart: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 </w:t>
      </w:r>
    </w:p>
    <w:p w:rsidR="00C74FB3" w:rsidRPr="00C74FB3" w:rsidRDefault="00C74FB3" w:rsidP="00C74FB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Reserved Seating Template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should never have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General Admission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box checked under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Tier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. 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General Admission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box is always checked by default,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</w:rPr>
        <w:t>so make sure to un-check this box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before you continue with building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Tier Name(s).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(Image 2)</w:t>
      </w:r>
    </w:p>
    <w:p w:rsidR="00C74FB3" w:rsidRPr="00C74FB3" w:rsidRDefault="00C74FB3" w:rsidP="00C74FB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Seating maps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DO NOT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work with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GA/Reserved Tier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combinations.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417185" cy="4589145"/>
            <wp:effectExtent l="0" t="0" r="0" b="1905"/>
            <wp:docPr id="64" name="Picture 64" descr="https://agiletix.zendesk.com/hc/en-us/article_attachments/202798520/Imag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agiletix.zendesk.com/hc/en-us/article_attachments/202798520/Image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85" cy="45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2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5. Once you have added your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Tier Name(s),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the map will be created under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Physical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icon. (Image 3)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372360" cy="1345565"/>
            <wp:effectExtent l="0" t="0" r="8890" b="6985"/>
            <wp:docPr id="63" name="Picture 63" descr="https://agiletix.zendesk.com/hc/en-us/article_attachments/202798530/Physical_Imag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agiletix.zendesk.com/hc/en-us/article_attachments/202798530/Physical_Image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3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6. Under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Area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right click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New</w:t>
      </w:r>
    </w:p>
    <w:p w:rsidR="00C74FB3" w:rsidRPr="00C74FB3" w:rsidRDefault="00C74FB3" w:rsidP="00C74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Enter your desired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Area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Name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Display Sequence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number (order of priority in which the Tiers display on your seating chart). Click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Apply.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(Image 4)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426075" cy="4442460"/>
            <wp:effectExtent l="0" t="0" r="3175" b="0"/>
            <wp:docPr id="62" name="Picture 62" descr="https://agiletix.zendesk.com/hc/en-us/article_attachments/202744494/Image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agiletix.zendesk.com/hc/en-us/article_attachments/202744494/Image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4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7. Right click in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Section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area and select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New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(Image 4)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  <w:r w:rsidRPr="00C74FB3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382895" cy="4477385"/>
            <wp:effectExtent l="0" t="0" r="8255" b="0"/>
            <wp:docPr id="61" name="Picture 61" descr="https://agiletix.zendesk.com/hc/en-us/article_attachments/202744504/Image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agiletix.zendesk.com/hc/en-us/article_attachments/202744504/Image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5</w:t>
      </w:r>
    </w:p>
    <w:p w:rsidR="00C74FB3" w:rsidRPr="00C74FB3" w:rsidRDefault="00C74FB3" w:rsidP="00C74FB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A.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Name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Section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you will be creating. (Image 5)</w:t>
      </w:r>
    </w:p>
    <w:p w:rsidR="00C74FB3" w:rsidRPr="00C74FB3" w:rsidRDefault="00C74FB3" w:rsidP="00C74FB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B.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Display Sequence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refers to display order for that section. (Image 5)</w:t>
      </w:r>
    </w:p>
    <w:p w:rsidR="00C74FB3" w:rsidRPr="00C74FB3" w:rsidRDefault="00C74FB3" w:rsidP="00C74FB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C.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Row Type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- This is where you select how the seats will appear on the seating chart (i.e. in a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Row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, at a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Table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gramStart"/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etc. )</w:t>
      </w:r>
      <w:proofErr w:type="gramEnd"/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. (Image 5)</w:t>
      </w:r>
    </w:p>
    <w:p w:rsidR="00C74FB3" w:rsidRPr="00C74FB3" w:rsidRDefault="00C74FB3" w:rsidP="00C74FB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D. 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Row Description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Describes the grouping of tickets available on the seating chart (i.e.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Seats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Table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Admission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, etc.). (Image 5)</w:t>
      </w:r>
    </w:p>
    <w:p w:rsidR="00C74FB3" w:rsidRPr="00C74FB3" w:rsidRDefault="00C74FB3" w:rsidP="00C74FB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E.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Max Seats in Row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refers to number of spaces available in each row. NOTE: refers to the entire section (include aisles or separations in calculation). (Image 5)</w:t>
      </w:r>
    </w:p>
    <w:p w:rsidR="00C74FB3" w:rsidRPr="00C74FB3" w:rsidRDefault="00C74FB3" w:rsidP="00C74FB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F.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Max Rows in Section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refers to total number of Rows including aisles and separations for the section (include aisles or separations in calculation). (Image 5)</w:t>
      </w:r>
    </w:p>
    <w:p w:rsidR="00C74FB3" w:rsidRPr="00C74FB3" w:rsidRDefault="00C74FB3" w:rsidP="00C74FB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G.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Gate Name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allows the customer to know what door/gate to enter for the particular section (if applicable). (Image 5)</w:t>
      </w:r>
    </w:p>
    <w:p w:rsidR="00C74FB3" w:rsidRPr="00C74FB3" w:rsidRDefault="00C74FB3" w:rsidP="00C74FB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H.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Auto Assign </w:t>
      </w:r>
      <w:proofErr w:type="gramStart"/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Starts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allows</w:t>
      </w:r>
      <w:proofErr w:type="gramEnd"/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 xml:space="preserve"> you to assign the seat numbers according to how they appear at the venue. (i.e. Seat numbers flowing 1 - 10 with number 1 being on the left side of the row; Seat numbers flowing 10 - 1 with number 1 being on the right side of the row). (Image 5)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8. Once the section is setup, right click on the section name and select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Seat Maintenance.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(Image 6)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3140075" cy="1259205"/>
            <wp:effectExtent l="0" t="0" r="3175" b="0"/>
            <wp:docPr id="60" name="Picture 60" descr="https://agiletix.zendesk.com/hc/en-us/article_attachments/202811920/Image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agiletix.zendesk.com/hc/en-us/article_attachments/202811920/Image_1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6 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9. Begin filling in the squares on the left side of the screen with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Row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numbers or letters by clicking in blank space then enter the name of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Row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(Image 7). Note that the top of the screen refers to the back of the map. 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15900" cy="948690"/>
            <wp:effectExtent l="0" t="0" r="0" b="3810"/>
            <wp:docPr id="59" name="Picture 59" descr="https://agiletix.zendesk.com/hc/en-us/article_attachments/202811840/Image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agiletix.zendesk.com/hc/en-us/article_attachments/202811840/Image_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(Image 7)</w:t>
      </w:r>
    </w:p>
    <w:p w:rsidR="00C74FB3" w:rsidRPr="00C74FB3" w:rsidRDefault="00C74FB3" w:rsidP="00C74F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. Right click in the space next to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Row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to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Assign Seat Numbers.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(Image 8)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8</w:t>
      </w:r>
    </w:p>
    <w:p w:rsidR="00C74FB3" w:rsidRPr="00C74FB3" w:rsidRDefault="00C74FB3" w:rsidP="00C74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    </w:t>
      </w:r>
      <w:proofErr w:type="spellStart"/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</w:t>
      </w:r>
      <w:proofErr w:type="spellEnd"/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. Seat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Numbers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can be numbered sequentially in ones, twos, threes, etc. (See example images 9 &amp; 10).</w:t>
      </w:r>
    </w:p>
    <w:p w:rsidR="00C74FB3" w:rsidRPr="00C74FB3" w:rsidRDefault="00C74FB3" w:rsidP="00C74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    ii. Seats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can be numbered from the left or from the right.</w:t>
      </w:r>
    </w:p>
    <w:p w:rsidR="00C74FB3" w:rsidRPr="00C74FB3" w:rsidRDefault="00C74FB3" w:rsidP="00C74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    iii.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If the venue has an even or odd numbered section (i.e. seats number 2, 4, 6, 8) you can preset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Skip Seats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to allow for proper number sequence.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4080510" cy="2018665"/>
            <wp:effectExtent l="0" t="0" r="0" b="635"/>
            <wp:docPr id="70" name="Picture 70" descr="https://agiletix.zendesk.com/hc/en-us/article_attachments/202811880/Image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agiletix.zendesk.com/hc/en-us/article_attachments/202811880/Image_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9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4770120" cy="1052195"/>
            <wp:effectExtent l="0" t="0" r="0" b="0"/>
            <wp:docPr id="69" name="Picture 69" descr="https://agiletix.zendesk.com/hc/en-us/article_attachments/202754894/Image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agiletix.zendesk.com/hc/en-us/article_attachments/202754894/Image_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10</w:t>
      </w:r>
    </w:p>
    <w:p w:rsidR="00C74FB3" w:rsidRPr="00C74FB3" w:rsidRDefault="00C74FB3" w:rsidP="00C74FB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B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. Once entered, highlight the seats again and right click on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Create Subsection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to create a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Subsection Priority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(this helps when auto assigning online for best available seats). Set 1 for the first priority, 2 for the second priority, etc. (Image 11)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3502025" cy="1509395"/>
            <wp:effectExtent l="0" t="0" r="3175" b="0"/>
            <wp:docPr id="68" name="Picture 68" descr="https://agiletix.zendesk.com/hc/en-us/article_attachments/202754974/Image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agiletix.zendesk.com/hc/en-us/article_attachments/202754974/Image_1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11</w:t>
      </w:r>
    </w:p>
    <w:p w:rsidR="00C74FB3" w:rsidRPr="00C74FB3" w:rsidRDefault="00C74FB3" w:rsidP="00C74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. Next set your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Inventory Group/Tier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(multiple rows can be set at one time by the click and drag method over each seat included). (Image 12)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4580890" cy="1854835"/>
            <wp:effectExtent l="0" t="0" r="0" b="0"/>
            <wp:docPr id="67" name="Picture 67" descr="https://agiletix.zendesk.com/hc/en-us/article_attachments/202754924/Image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agiletix.zendesk.com/hc/en-us/article_attachments/202754924/Image_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12 </w:t>
      </w:r>
    </w:p>
    <w:p w:rsidR="00C74FB3" w:rsidRPr="00C74FB3" w:rsidRDefault="00C74FB3" w:rsidP="00C74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D.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Apply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Save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changes.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*Also if you were building a reserved map with tables AND seats you will want the tables to each be their own Section and then customer is able to pick a table with specific Seat. (Image 13)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311275" cy="3079750"/>
            <wp:effectExtent l="0" t="0" r="3175" b="6350"/>
            <wp:docPr id="66" name="Picture 66" descr="https://agiletix.zendesk.com/hc/en-us/article_attachments/202823380/Image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agiletix.zendesk.com/hc/en-us/article_attachments/202823380/Image_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13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The following steps apply if you would like your seating chart to be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Clickable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online (this simply means a person will see your map image on the web and be able to click a specific seat to purchase).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10. Right click on section name, choose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Properties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Images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, then in drop down select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1) Manual Seating Image,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click the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2) blue upload arrow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if image has not yet been loaded, then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3) Add Image Map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to begin node creation. (Image 14)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C74FB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831205" cy="4908550"/>
            <wp:effectExtent l="0" t="0" r="0" b="6350"/>
            <wp:docPr id="73" name="Picture 73" descr="https://agiletix.zendesk.com/hc/en-us/article_attachments/203010090/Im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agiletix.zendesk.com/hc/en-us/article_attachments/203010090/Image_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490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14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11. Next 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Image Map Editor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window will appear. (Image 15)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624195" cy="3821430"/>
            <wp:effectExtent l="0" t="0" r="0" b="7620"/>
            <wp:docPr id="72" name="Picture 72" descr="https://agiletix.zendesk.com/hc/en-us/article_attachments/202820260/Image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agiletix.zendesk.com/hc/en-us/article_attachments/202820260/Image_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9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15</w:t>
      </w:r>
    </w:p>
    <w:p w:rsidR="00C74FB3" w:rsidRPr="00C74FB3" w:rsidRDefault="00C74FB3" w:rsidP="00C74FB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Choose from top menu bar whether your seats are shaped like a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rectangle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circle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, or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polygon.</w:t>
      </w:r>
    </w:p>
    <w:p w:rsidR="00C74FB3" w:rsidRPr="00C74FB3" w:rsidRDefault="00C74FB3" w:rsidP="00C74FB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In the bottom left box you will choose the first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seat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row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number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, outline the same seat on the image by clicking &amp; holding down the mouse until the entire seat is highlighted. This creates the node.</w:t>
      </w:r>
    </w:p>
    <w:p w:rsidR="00C74FB3" w:rsidRPr="00C74FB3" w:rsidRDefault="00C74FB3" w:rsidP="00C74FB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Use 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Zoom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feature in top bar to make image appear bigger for easier selection.</w:t>
      </w:r>
    </w:p>
    <w:p w:rsidR="00C74FB3" w:rsidRPr="00C74FB3" w:rsidRDefault="00C74FB3" w:rsidP="00C74FB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On Order Color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and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Unavailable Color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will help in designate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Open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Sold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seats when a customer is looking at the seating chart online.</w:t>
      </w:r>
    </w:p>
    <w:p w:rsidR="00C74FB3" w:rsidRPr="00C74FB3" w:rsidRDefault="00C74FB3" w:rsidP="00C74FB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The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Export </w:t>
      </w:r>
      <w:proofErr w:type="gramStart"/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To</w:t>
      </w:r>
      <w:proofErr w:type="gramEnd"/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File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can be used if you want to save node details to a xml file then later can be used to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Import From File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(ex. this is helpful if you need to make changes for the same map previously added to other templates or events).</w:t>
      </w:r>
      <w:r w:rsidRPr="00C74FB3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6064250" cy="3217545"/>
            <wp:effectExtent l="0" t="0" r="0" b="1905"/>
            <wp:docPr id="71" name="Picture 71" descr="https://agiletix.zendesk.com/hc/en-us/article_attachments/202820340/Image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agiletix.zendesk.com/hc/en-us/article_attachments/202820340/Image_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Image 16</w:t>
      </w:r>
    </w:p>
    <w:p w:rsidR="00C74FB3" w:rsidRPr="00C74FB3" w:rsidRDefault="00C74FB3" w:rsidP="00C74FB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Right click on a Seat one by one if you need to delete, move, or edit points of your node.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12. In order to save changes click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OK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on Map Editor window then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Apply 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in the next window. </w:t>
      </w:r>
      <w:r w:rsidRPr="00C74FB3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*We recommend doing this often in order to limit the loss of large amounts of node creation/edits.</w:t>
      </w:r>
    </w:p>
    <w:p w:rsidR="00C74FB3" w:rsidRPr="00C74FB3" w:rsidRDefault="00C74FB3" w:rsidP="00C74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13. We </w:t>
      </w:r>
      <w:r w:rsidRPr="00C74FB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always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 recommend double checking your work in </w:t>
      </w:r>
      <w:r w:rsidRPr="00C74FB3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AMS</w:t>
      </w:r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 xml:space="preserve"> as well as view the new Seat Map online before copying or setting event on-sale </w:t>
      </w:r>
      <w:proofErr w:type="gramStart"/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proofErr w:type="gramEnd"/>
      <w:r w:rsidRPr="00C74FB3">
        <w:rPr>
          <w:rFonts w:ascii="Verdana" w:eastAsia="Times New Roman" w:hAnsi="Verdana" w:cs="Times New Roman"/>
          <w:color w:val="000000"/>
          <w:sz w:val="20"/>
          <w:szCs w:val="20"/>
        </w:rPr>
        <w:t xml:space="preserve"> public.</w:t>
      </w:r>
    </w:p>
    <w:p w:rsidR="00C74FB3" w:rsidRPr="00DE1440" w:rsidRDefault="00C74FB3">
      <w:pPr>
        <w:rPr>
          <w:sz w:val="24"/>
        </w:rPr>
      </w:pPr>
    </w:p>
    <w:sectPr w:rsidR="00C74FB3" w:rsidRPr="00DE1440" w:rsidSect="008C42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C08"/>
    <w:multiLevelType w:val="multilevel"/>
    <w:tmpl w:val="5CE6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B4AA8"/>
    <w:multiLevelType w:val="multilevel"/>
    <w:tmpl w:val="A862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B7593"/>
    <w:multiLevelType w:val="multilevel"/>
    <w:tmpl w:val="9EFE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D4C6F"/>
    <w:multiLevelType w:val="multilevel"/>
    <w:tmpl w:val="FCA8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30B85"/>
    <w:multiLevelType w:val="multilevel"/>
    <w:tmpl w:val="5CDE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45BE9"/>
    <w:multiLevelType w:val="multilevel"/>
    <w:tmpl w:val="7F2E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4133AB"/>
    <w:multiLevelType w:val="multilevel"/>
    <w:tmpl w:val="ECD4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5267CF"/>
    <w:multiLevelType w:val="multilevel"/>
    <w:tmpl w:val="84E8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B5D6C"/>
    <w:multiLevelType w:val="multilevel"/>
    <w:tmpl w:val="7AEC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65F41"/>
    <w:multiLevelType w:val="multilevel"/>
    <w:tmpl w:val="FFF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2E0663"/>
    <w:multiLevelType w:val="multilevel"/>
    <w:tmpl w:val="8E1A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3E3894"/>
    <w:multiLevelType w:val="multilevel"/>
    <w:tmpl w:val="6B7A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164DB0"/>
    <w:multiLevelType w:val="multilevel"/>
    <w:tmpl w:val="16D4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275F0D"/>
    <w:multiLevelType w:val="multilevel"/>
    <w:tmpl w:val="A1C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870F6D"/>
    <w:multiLevelType w:val="multilevel"/>
    <w:tmpl w:val="1D20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07E09"/>
    <w:multiLevelType w:val="multilevel"/>
    <w:tmpl w:val="C600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764063"/>
    <w:multiLevelType w:val="multilevel"/>
    <w:tmpl w:val="CA86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4E4F2B"/>
    <w:multiLevelType w:val="multilevel"/>
    <w:tmpl w:val="D382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3A7253"/>
    <w:multiLevelType w:val="multilevel"/>
    <w:tmpl w:val="59EA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905F51"/>
    <w:multiLevelType w:val="multilevel"/>
    <w:tmpl w:val="D5CA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0D6EFF"/>
    <w:multiLevelType w:val="multilevel"/>
    <w:tmpl w:val="1478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0"/>
  </w:num>
  <w:num w:numId="5">
    <w:abstractNumId w:val="8"/>
  </w:num>
  <w:num w:numId="6">
    <w:abstractNumId w:val="19"/>
  </w:num>
  <w:num w:numId="7">
    <w:abstractNumId w:val="20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12"/>
  </w:num>
  <w:num w:numId="13">
    <w:abstractNumId w:val="13"/>
  </w:num>
  <w:num w:numId="14">
    <w:abstractNumId w:val="7"/>
  </w:num>
  <w:num w:numId="15">
    <w:abstractNumId w:val="18"/>
  </w:num>
  <w:num w:numId="16">
    <w:abstractNumId w:val="11"/>
  </w:num>
  <w:num w:numId="17">
    <w:abstractNumId w:val="1"/>
  </w:num>
  <w:num w:numId="18">
    <w:abstractNumId w:val="16"/>
  </w:num>
  <w:num w:numId="19">
    <w:abstractNumId w:val="17"/>
  </w:num>
  <w:num w:numId="20">
    <w:abstractNumId w:val="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93"/>
    <w:rsid w:val="000430D0"/>
    <w:rsid w:val="002F6446"/>
    <w:rsid w:val="00356CC4"/>
    <w:rsid w:val="003B05C1"/>
    <w:rsid w:val="006914D7"/>
    <w:rsid w:val="006E2F53"/>
    <w:rsid w:val="0076237C"/>
    <w:rsid w:val="007E231B"/>
    <w:rsid w:val="008C4293"/>
    <w:rsid w:val="009303BD"/>
    <w:rsid w:val="00991097"/>
    <w:rsid w:val="00C74FB3"/>
    <w:rsid w:val="00DE1440"/>
    <w:rsid w:val="00E3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3964D"/>
  <w15:chartTrackingRefBased/>
  <w15:docId w15:val="{F42F710B-EDC5-4F2A-9E5A-6FFF3F28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4293"/>
    <w:rPr>
      <w:b/>
      <w:bCs/>
    </w:rPr>
  </w:style>
  <w:style w:type="character" w:customStyle="1" w:styleId="apple-converted-space">
    <w:name w:val="apple-converted-space"/>
    <w:basedOn w:val="DefaultParagraphFont"/>
    <w:rsid w:val="008C4293"/>
  </w:style>
  <w:style w:type="character" w:styleId="Emphasis">
    <w:name w:val="Emphasis"/>
    <w:basedOn w:val="DefaultParagraphFont"/>
    <w:uiPriority w:val="20"/>
    <w:qFormat/>
    <w:rsid w:val="008C429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56CC4"/>
    <w:rPr>
      <w:color w:val="0000FF"/>
      <w:u w:val="single"/>
    </w:rPr>
  </w:style>
  <w:style w:type="character" w:customStyle="1" w:styleId="wysiwyg-underline">
    <w:name w:val="wysiwyg-underline"/>
    <w:basedOn w:val="DefaultParagraphFont"/>
    <w:rsid w:val="006E2F53"/>
  </w:style>
  <w:style w:type="character" w:customStyle="1" w:styleId="wysiwyg-color-black">
    <w:name w:val="wysiwyg-color-black"/>
    <w:basedOn w:val="DefaultParagraphFont"/>
    <w:rsid w:val="006E2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s://agiletix.zendesk.com/hc/en-us/articles/205642254-Building-a-Venue-Template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2</cp:revision>
  <cp:lastPrinted>2016-10-11T16:24:00Z</cp:lastPrinted>
  <dcterms:created xsi:type="dcterms:W3CDTF">2016-10-11T20:43:00Z</dcterms:created>
  <dcterms:modified xsi:type="dcterms:W3CDTF">2016-10-11T20:43:00Z</dcterms:modified>
</cp:coreProperties>
</file>