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5B" w:rsidRPr="0090155B" w:rsidRDefault="0090155B" w:rsidP="0090155B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90155B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Managing Reserved Seating Inventory</w:t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1. Log into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2. Click on the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House Icon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3. Open the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blue folder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 that houses your shows. </w:t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1438275" cy="4225674"/>
            <wp:effectExtent l="0" t="0" r="0" b="3810"/>
            <wp:docPr id="15" name="Picture 15" descr="Im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839" cy="430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4. Click on the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Show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 icon. </w:t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1047750" cy="304800"/>
            <wp:effectExtent l="0" t="0" r="0" b="0"/>
            <wp:docPr id="14" name="Picture 14" descr="Ima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5. Select the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Show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 that needs inventory holds. </w:t>
      </w:r>
    </w:p>
    <w:p w:rsidR="0090155B" w:rsidRPr="0090155B" w:rsidRDefault="0090155B" w:rsidP="00BB0960">
      <w:pPr>
        <w:shd w:val="clear" w:color="auto" w:fill="FAFAFA"/>
        <w:spacing w:after="0" w:line="450" w:lineRule="atLeast"/>
        <w:ind w:left="-1170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r w:rsidRPr="0090155B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7304617" cy="485775"/>
            <wp:effectExtent l="0" t="0" r="0" b="0"/>
            <wp:docPr id="13" name="Picture 13" descr="Image_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_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426" cy="52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6.  Right click on the showing and select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Seat Maintenance. </w:t>
      </w:r>
    </w:p>
    <w:p w:rsidR="0090155B" w:rsidRPr="0090155B" w:rsidRDefault="0090155B" w:rsidP="0094594F">
      <w:pPr>
        <w:shd w:val="clear" w:color="auto" w:fill="FAFAFA"/>
        <w:spacing w:after="0" w:line="450" w:lineRule="atLeast"/>
        <w:ind w:left="-1170"/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b/>
          <w:bCs/>
          <w:noProof/>
          <w:color w:val="1A74B0"/>
          <w:sz w:val="21"/>
          <w:szCs w:val="21"/>
        </w:rPr>
        <w:drawing>
          <wp:inline distT="0" distB="0" distL="0" distR="0">
            <wp:extent cx="7005490" cy="1762125"/>
            <wp:effectExtent l="0" t="0" r="5080" b="0"/>
            <wp:docPr id="12" name="Picture 12" descr="Image_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_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095"/>
                    <a:stretch/>
                  </pic:blipFill>
                  <pic:spPr bwMode="auto">
                    <a:xfrm>
                      <a:off x="0" y="0"/>
                      <a:ext cx="7268019" cy="18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7.  This will open </w:t>
      </w:r>
      <w:proofErr w:type="spellStart"/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tthe</w:t>
      </w:r>
      <w:proofErr w:type="spellEnd"/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seat map. At the top of the screen select the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Area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 and the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Section.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 Select the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Inventory Group View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 radio button. </w:t>
      </w:r>
    </w:p>
    <w:p w:rsidR="0090155B" w:rsidRPr="0090155B" w:rsidRDefault="0090155B" w:rsidP="0094594F">
      <w:pPr>
        <w:shd w:val="clear" w:color="auto" w:fill="FAFAFA"/>
        <w:spacing w:after="0" w:line="450" w:lineRule="atLeast"/>
        <w:ind w:left="-9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6777990" cy="3671412"/>
            <wp:effectExtent l="0" t="0" r="3810" b="5715"/>
            <wp:docPr id="11" name="Picture 11" descr="IMage_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_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850" cy="367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8. Select the seats that will be placed on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Hold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. (Once you have selected the seat it should become highlighted.) Right click and select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Set Inventory Group/Tier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:rsidR="0090155B" w:rsidRPr="0090155B" w:rsidRDefault="0090155B" w:rsidP="0090155B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5105917" cy="3857625"/>
            <wp:effectExtent l="0" t="0" r="0" b="0"/>
            <wp:docPr id="10" name="Picture 10" descr="IMage_7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_7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977" cy="386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9. The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Inventory Group/Tier window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 will open. In the Inventory Group drop-down, select the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Hold Type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 for those specific </w:t>
      </w:r>
      <w:proofErr w:type="gramStart"/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seats(</w:t>
      </w:r>
      <w:proofErr w:type="gramEnd"/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i.e. Hold, Artist Hold, ADA, etc.). </w:t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248025" cy="1676400"/>
            <wp:effectExtent l="0" t="0" r="9525" b="0"/>
            <wp:docPr id="9" name="Picture 9" descr="IMag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_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a. If you need to add an additional inventory group, click on the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ellipsis button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 next to the drop-down. </w:t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3238500" cy="1676400"/>
            <wp:effectExtent l="0" t="0" r="0" b="0"/>
            <wp:docPr id="8" name="Picture 8" descr="Image_8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_8.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b. Enter the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Name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 for the new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Inventory Group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390775" cy="2911538"/>
            <wp:effectExtent l="0" t="0" r="0" b="3175"/>
            <wp:docPr id="7" name="Picture 7" descr="Imge_8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e_8.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784" cy="291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proofErr w:type="spellStart"/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c.</w:t>
      </w:r>
      <w:proofErr w:type="spellEnd"/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You will need to designate a restriction type. This will manage who is able to see these types of holds. </w:t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638550" cy="657225"/>
            <wp:effectExtent l="0" t="0" r="0" b="9525"/>
            <wp:docPr id="6" name="Picture 6" descr="Image_8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_8.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d. Enter the character you wish to represent that hold in the Available Display Character box (example: h = Holds, A=Artist Hold, etc.). </w:t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762375" cy="390525"/>
            <wp:effectExtent l="0" t="0" r="9525" b="9525"/>
            <wp:docPr id="5" name="Picture 5" descr="Image_8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_8.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e. Once you have all of that information filled out you can click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 and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076450" cy="2528746"/>
            <wp:effectExtent l="0" t="0" r="0" b="5080"/>
            <wp:docPr id="4" name="Picture 4" descr="Image_8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_8.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542" cy="255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10. Once the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Inventory Group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 has been selected, make sure to choose the correct Pricing Tier and click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 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to close the window. The character on the selected seats will now change to that hold character. </w:t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238500" cy="1676400"/>
            <wp:effectExtent l="0" t="0" r="0" b="0"/>
            <wp:docPr id="3" name="Picture 3" descr="Imag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_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5B" w:rsidRPr="0090155B" w:rsidRDefault="0090155B" w:rsidP="0090155B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3543300" cy="1912868"/>
            <wp:effectExtent l="0" t="0" r="0" b="0"/>
            <wp:docPr id="2" name="Picture 2" descr="IMage_10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_10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854" cy="192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 </w:t>
      </w:r>
    </w:p>
    <w:p w:rsidR="0090155B" w:rsidRPr="0090155B" w:rsidRDefault="0090155B" w:rsidP="0090155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11. Once all of the changes have been made click on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 and </w:t>
      </w:r>
      <w:r w:rsidRPr="0090155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90155B">
        <w:rPr>
          <w:rFonts w:ascii="Lucida Sans" w:eastAsia="Times New Roman" w:hAnsi="Lucida Sans" w:cs="Times New Roman"/>
          <w:color w:val="252525"/>
          <w:sz w:val="21"/>
          <w:szCs w:val="21"/>
        </w:rPr>
        <w:t> in the corner to save your work. </w:t>
      </w:r>
    </w:p>
    <w:p w:rsidR="0090155B" w:rsidRPr="0090155B" w:rsidRDefault="0090155B" w:rsidP="0094594F">
      <w:pPr>
        <w:shd w:val="clear" w:color="auto" w:fill="FAFAFA"/>
        <w:spacing w:after="0" w:line="450" w:lineRule="atLeast"/>
        <w:ind w:left="-135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0155B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7628938" cy="4132342"/>
            <wp:effectExtent l="0" t="0" r="0" b="1905"/>
            <wp:docPr id="1" name="Picture 1" descr="Image_11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_11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052" cy="415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79" w:rsidRDefault="00BB0960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5B"/>
    <w:rsid w:val="002F2C52"/>
    <w:rsid w:val="002F6446"/>
    <w:rsid w:val="00354DD2"/>
    <w:rsid w:val="00736008"/>
    <w:rsid w:val="007E231B"/>
    <w:rsid w:val="00833078"/>
    <w:rsid w:val="0090155B"/>
    <w:rsid w:val="0094594F"/>
    <w:rsid w:val="00BB0960"/>
    <w:rsid w:val="00C46A5B"/>
    <w:rsid w:val="00CA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84EC4-FA7F-4614-9EF9-BAC953A7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15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5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0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55B"/>
    <w:rPr>
      <w:b/>
      <w:bCs/>
    </w:rPr>
  </w:style>
  <w:style w:type="paragraph" w:customStyle="1" w:styleId="wysiwyg-indent2">
    <w:name w:val="wysiwyg-indent2"/>
    <w:basedOn w:val="Normal"/>
    <w:rsid w:val="0090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5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033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article_attachments/115012499586/Image_5.jp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upport.agiletix.com/hc/article_attachments/115012657023/IMage_10.jpg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support.agiletix.com/hc/article_attachments/115012499546/IMage_7.jpg" TargetMode="External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support.agiletix.com/hc/article_attachments/115012499606/Image_4.jpg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5.jpeg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23" Type="http://schemas.openxmlformats.org/officeDocument/2006/relationships/hyperlink" Target="https://support.agiletix.com/hc/article_attachments/115012657003/Image_11.jpg" TargetMode="External"/><Relationship Id="rId10" Type="http://schemas.openxmlformats.org/officeDocument/2006/relationships/hyperlink" Target="https://support.agiletix.com/hc/article_attachments/115012499566/IMage_6.jpg" TargetMode="External"/><Relationship Id="rId19" Type="http://schemas.openxmlformats.org/officeDocument/2006/relationships/image" Target="media/image12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2</cp:revision>
  <cp:lastPrinted>2017-10-26T20:45:00Z</cp:lastPrinted>
  <dcterms:created xsi:type="dcterms:W3CDTF">2017-10-26T20:48:00Z</dcterms:created>
  <dcterms:modified xsi:type="dcterms:W3CDTF">2017-10-26T20:48:00Z</dcterms:modified>
</cp:coreProperties>
</file>