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1. Log into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Web Portal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  <w:hyperlink r:id="rId5" w:history="1">
        <w:r w:rsidRPr="005415EA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</w:rPr>
          <w:t>portal.agiletix.com</w:t>
        </w:r>
      </w:hyperlink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057650" cy="3438525"/>
            <wp:effectExtent l="0" t="0" r="0" b="9525"/>
            <wp:docPr id="41" name="Picture 41" descr="Image_1_Log_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age_1_Log_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2. Click on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Events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on the Menu on the left of the page.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042737" cy="3505200"/>
            <wp:effectExtent l="0" t="0" r="5080" b="0"/>
            <wp:docPr id="40" name="Picture 40" descr="Showing_Edi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howing_Edit_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53" cy="354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3. Click on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Showings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button at the bottom of the screen.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991100" cy="657225"/>
            <wp:effectExtent l="0" t="0" r="0" b="9525"/>
            <wp:docPr id="39" name="Picture 39" descr="Showings_Edi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howings_Edit_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4. Click on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of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Showing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that you wish to edit. 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197600" cy="3619500"/>
            <wp:effectExtent l="0" t="0" r="0" b="0"/>
            <wp:docPr id="38" name="Picture 38" descr="Showing_Edi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howing_Edi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901" cy="36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5. Click on the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Manage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button.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295650" cy="1304925"/>
            <wp:effectExtent l="0" t="0" r="0" b="9525"/>
            <wp:docPr id="37" name="Picture 37" descr="Image_5_Mangage_but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age_5_Mangage_butt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6.  You are now on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Showing Edit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page for that specific Date and Time. From here you can make your edits to your showing.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GoBack"/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6809685" cy="3600737"/>
            <wp:effectExtent l="0" t="0" r="0" b="0"/>
            <wp:docPr id="36" name="Picture 36" descr="Showing_Edi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howing_Edit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66" cy="362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7. Once you have made your edits click on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Save Changes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238625" cy="628650"/>
            <wp:effectExtent l="0" t="0" r="9525" b="0"/>
            <wp:docPr id="35" name="Picture 35" descr="Image_7_save_chan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_7_save_chan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NOTE: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If you need to make changes to the show information you can click on the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View Show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button at the bottom of the page to go to the </w:t>
      </w:r>
      <w:r w:rsidRPr="005415E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Show Edit</w:t>
      </w:r>
      <w:r w:rsidRPr="005415EA">
        <w:rPr>
          <w:rFonts w:ascii="Verdana" w:eastAsia="Times New Roman" w:hAnsi="Verdana" w:cs="Times New Roman"/>
          <w:color w:val="000000"/>
          <w:sz w:val="20"/>
          <w:szCs w:val="20"/>
        </w:rPr>
        <w:t> page. </w:t>
      </w:r>
    </w:p>
    <w:p w:rsidR="005415EA" w:rsidRPr="005415EA" w:rsidRDefault="005415EA" w:rsidP="00541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415E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838825" cy="638175"/>
            <wp:effectExtent l="0" t="0" r="9525" b="9525"/>
            <wp:docPr id="34" name="Picture 34" descr="Showing_Edi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howing_Edit_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Pr="005415EA" w:rsidRDefault="005415EA" w:rsidP="005415EA"/>
    <w:sectPr w:rsidR="00C51E79" w:rsidRPr="005415EA" w:rsidSect="005415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B01FE"/>
    <w:multiLevelType w:val="multilevel"/>
    <w:tmpl w:val="4BEA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A2741"/>
    <w:multiLevelType w:val="multilevel"/>
    <w:tmpl w:val="666A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702F4"/>
    <w:multiLevelType w:val="multilevel"/>
    <w:tmpl w:val="E48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EA"/>
    <w:rsid w:val="002F2C52"/>
    <w:rsid w:val="002F6446"/>
    <w:rsid w:val="00354DD2"/>
    <w:rsid w:val="005415EA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6614"/>
  <w15:chartTrackingRefBased/>
  <w15:docId w15:val="{255B3582-FD80-43AC-BA66-845F54AC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1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5EA"/>
  </w:style>
  <w:style w:type="character" w:styleId="Strong">
    <w:name w:val="Strong"/>
    <w:basedOn w:val="DefaultParagraphFont"/>
    <w:uiPriority w:val="22"/>
    <w:qFormat/>
    <w:rsid w:val="005415EA"/>
    <w:rPr>
      <w:b/>
      <w:bCs/>
    </w:rPr>
  </w:style>
  <w:style w:type="character" w:customStyle="1" w:styleId="wysiwyg-color-black">
    <w:name w:val="wysiwyg-color-black"/>
    <w:basedOn w:val="DefaultParagraphFont"/>
    <w:rsid w:val="005415EA"/>
  </w:style>
  <w:style w:type="paragraph" w:customStyle="1" w:styleId="wysiwyg-indent3">
    <w:name w:val="wysiwyg-indent3"/>
    <w:basedOn w:val="Normal"/>
    <w:rsid w:val="00541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415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415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portal.agiletix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2017-05-17T21:59:00Z</dcterms:created>
  <dcterms:modified xsi:type="dcterms:W3CDTF">2017-05-17T22:02:00Z</dcterms:modified>
</cp:coreProperties>
</file>